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0C14" w14:textId="77777777" w:rsidR="004B5637" w:rsidRDefault="004B5637">
      <w:r>
        <w:t>兩分鐘開示</w:t>
      </w:r>
      <w:r>
        <w:t>—</w:t>
      </w:r>
      <w:r>
        <w:t>讓你受苦的「天」是誰？　　（第七Ｏ六集）　　檔名：</w:t>
      </w:r>
      <w:r>
        <w:t xml:space="preserve">29-517-0706 </w:t>
      </w:r>
    </w:p>
    <w:p w14:paraId="46BA2512" w14:textId="77777777" w:rsidR="004B5637" w:rsidRDefault="004B5637">
      <w:pPr>
        <w:pStyle w:val="a3"/>
      </w:pPr>
      <w:r>
        <w:t xml:space="preserve">　　問：底下一句，這是《孟子》裡面的一句話，「天將降大任於斯人也，必先苦其心志，勞其筋骨，餓其體膚，空乏其身，行拂亂其所為，所以動心忍性，增益其所不能」。當中的「天」是指誰？是誰「行拂亂其所為」？以佛法因果道理，應如何理解這段文字？</w:t>
      </w:r>
      <w:r>
        <w:t xml:space="preserve"> </w:t>
      </w:r>
    </w:p>
    <w:p w14:paraId="6E2CFA27" w14:textId="77777777" w:rsidR="004B5637" w:rsidRDefault="004B5637">
      <w:pPr>
        <w:pStyle w:val="a3"/>
      </w:pPr>
      <w:r>
        <w:t xml:space="preserve">　　答：這個「天」在佛法裡面解釋是法性，你真正覺悟，你就有使命感，你迷惑的時候沒有。今天世界社會這樣的動亂，你要不要挽救這個世界？你要不要幫助這個世間人回頭是岸？如果你有這個使命感，這就叫天，這個使命感就是天，是指這個。從因果上來說，每個人到這個世間都有任務的。人為什麼活在這個世間？佛法說得好，人生酬業，你過去生中造的業，你這一生當中來受果報。過去生中造的善，你這一生得善果，過去生中造的惡，那你來受罪，業因果報，絲毫不爽，這是天。可是，雖然是天意，如果你是個有志氣的人，能夠斷惡修善，有弘願，在佛法講住持正法，對社會來講，救苦救難，有這樣的悲願，能轉變你的命運。可是下面這些都是要禁得起考驗，沒有這些考驗，沒有這些折磨，你不會有成就。</w:t>
      </w:r>
      <w:r>
        <w:t xml:space="preserve"> </w:t>
      </w:r>
    </w:p>
    <w:p w14:paraId="4E85A978" w14:textId="77777777" w:rsidR="004B5637" w:rsidRDefault="004B5637">
      <w:pPr>
        <w:pStyle w:val="a3"/>
      </w:pPr>
      <w:r>
        <w:t xml:space="preserve">　　那我們要問，諸佛菩薩到這來也要經過考驗嗎？我們拿中國六祖惠能大師來說，你看他接受了衣缽之後，寺廟的人不服，要把衣缽搶回來，甚至於還想害死他，這大難！跑到獵人隊，給獵人做苦工，獵人打獵，他給獵人燒飯，做廚師，時間不短，做了十五年，天天侍候這些獵人。他接了衣缽，他已經成了佛，佛還要照顧這些造作惡業的人，殺生的人，自己素食，還要煮這些肉食去供養他們，一般人做不到。十五年之後，這些嫉妒障礙才慢慢化解，大家把這事情淡忘了，他出現了。不經過這些苦難、這些折磨，佛菩薩都要經過，我們學佛，你能說一生很順利，沒有人折磨你，哪有這個道理！</w:t>
      </w:r>
      <w:r>
        <w:t xml:space="preserve"> </w:t>
      </w:r>
    </w:p>
    <w:p w14:paraId="78C351CF" w14:textId="77777777" w:rsidR="004B5637" w:rsidRDefault="004B5637">
      <w:pPr>
        <w:pStyle w:val="a3"/>
      </w:pPr>
      <w:r>
        <w:t xml:space="preserve">　　釋迦牟尼佛在世，他那個僧團裡面也不太平。提婆達多帶頭，有一群出家人對釋迦牟尼佛的教誨不滿意，天天惹麻煩，這樣才讓釋迦牟尼佛制定規矩，制定戒律。如果這個僧團一團和氣，釋迦牟尼佛就不制定這些戒律。戒律制定，正法才能久住。所以這些，你看都是天意，都給你安排好了，經過這麼多苦難、折磨，大家對你弘法利生才有信心，你一帆風順，對你沒信心。確實禁得起考驗，你所講的你都做到，佛菩薩所教你的，你都能夠奉行，也給大眾帶來了信心。孟子所說的這些話，世出世間大聖大賢都不例外，這就是用最簡單的一句話說，要禁得起考驗。　　節錄自：</w:t>
      </w:r>
      <w:r>
        <w:t>21-498-0001</w:t>
      </w:r>
      <w:r>
        <w:t xml:space="preserve">學佛答問（答香港參學同修之一Ｏ六）　　</w:t>
      </w:r>
    </w:p>
    <w:sectPr w:rsidR="004B56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E690" w14:textId="77777777" w:rsidR="004B5637" w:rsidRDefault="004B5637" w:rsidP="0083386A">
      <w:r>
        <w:separator/>
      </w:r>
    </w:p>
  </w:endnote>
  <w:endnote w:type="continuationSeparator" w:id="0">
    <w:p w14:paraId="3261DED2" w14:textId="77777777" w:rsidR="004B5637" w:rsidRDefault="004B5637" w:rsidP="0083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D85D" w14:textId="77777777" w:rsidR="004B5637" w:rsidRDefault="004B5637" w:rsidP="0083386A">
      <w:r>
        <w:separator/>
      </w:r>
    </w:p>
  </w:footnote>
  <w:footnote w:type="continuationSeparator" w:id="0">
    <w:p w14:paraId="254AA6FD" w14:textId="77777777" w:rsidR="004B5637" w:rsidRDefault="004B5637" w:rsidP="00833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6A"/>
    <w:rsid w:val="004B5637"/>
    <w:rsid w:val="008338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FB8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8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8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8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8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