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B5892" w14:textId="77777777" w:rsidR="00A10E11" w:rsidRDefault="00A10E11">
      <w:r>
        <w:t>三時繫念精華</w:t>
      </w:r>
      <w:r>
        <w:t>—</w:t>
      </w:r>
      <w:r>
        <w:t>匪憑發露。曷遂消除。懺摩已往。發願當來。再勞法眾。至心懺悔發願。往昔所造諸惡業。皆由無始貪瞋痴。從身語意之所生。一切罪障皆懺悔。　　（第一六八集）　　檔名：</w:t>
      </w:r>
      <w:r>
        <w:t xml:space="preserve">29-518-0168 </w:t>
      </w:r>
    </w:p>
    <w:p w14:paraId="3341C4DD" w14:textId="77777777" w:rsidR="00A10E11" w:rsidRDefault="00A10E11">
      <w:pPr>
        <w:pStyle w:val="a3"/>
      </w:pPr>
      <w:r>
        <w:t xml:space="preserve">　　什麼叫『發露』？做錯了事情，自己造了罪業，不要隱瞞，應當向大眾宣布，我做了什麼事情，勇於認錯，承認自己的過失。大家都知道了，這個人瞪你一眼，那個人批評你幾句，好，報掉了。這是什麼？重罪輕報，報掉了。自己造的罪業不可以隱瞞，隱瞞不得了。為什麼？這個罪愈積愈重，將來的果報太可怕了。</w:t>
      </w:r>
      <w:r>
        <w:t xml:space="preserve"> </w:t>
      </w:r>
    </w:p>
    <w:p w14:paraId="7D2A145E" w14:textId="77777777" w:rsidR="00A10E11" w:rsidRDefault="00A10E11">
      <w:pPr>
        <w:pStyle w:val="a3"/>
      </w:pPr>
      <w:r>
        <w:t xml:space="preserve">　　所以佛教給我們做錯事情要發露、做好事要隱瞞。好事不要教人知道，為什麼？那個德愈積愈厚，果報好，好的事情不要露，積陰德。中國諺語常說，陰德之報最大，報得厚。如果你做了些好事情，人家都知道，人家來表揚你、稱讚你，給你鼓鼓掌，送你個獎狀，報掉了，你的好事完了，報光了。好事別讓人知道，做了不善的事情、罪業的事情，希望大家都知道，這個人要罵你，那個人也討厭你，都報掉了。諸位要明白這個道理，你才真正知道，毀謗我們的人、侮辱我們的人、陷害我們的人，都是為我消業障，我對他們要感恩。不是這樣的話，業障怎麼消得了！</w:t>
      </w:r>
      <w:r>
        <w:t xml:space="preserve"> </w:t>
      </w:r>
    </w:p>
    <w:p w14:paraId="525C624B" w14:textId="77777777" w:rsidR="00A10E11" w:rsidRDefault="00A10E11">
      <w:pPr>
        <w:pStyle w:val="a3"/>
      </w:pPr>
      <w:r>
        <w:t xml:space="preserve">　　毀謗的人愈多，消的業障愈大。人家來罵我、毀謗我，我們自己反省，有則改之，無則加勉，這就好！真的我有過失，我馬上要改過自新，我怎麼能辯駁？沒有這個過失，我知道，沒有這個過失，這是消我宿業。我過去生中造的罪業很多，他來替我消業障，我更應當感激他。　　節錄自：</w:t>
      </w:r>
      <w:r>
        <w:t>20-015-0050</w:t>
      </w:r>
      <w:r>
        <w:t xml:space="preserve">中峰三時繫念法事全集　　</w:t>
      </w:r>
    </w:p>
    <w:sectPr w:rsidR="00A10E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726F9" w14:textId="77777777" w:rsidR="00A10E11" w:rsidRDefault="00A10E11" w:rsidP="00527F06">
      <w:r>
        <w:separator/>
      </w:r>
    </w:p>
  </w:endnote>
  <w:endnote w:type="continuationSeparator" w:id="0">
    <w:p w14:paraId="74EE29E0" w14:textId="77777777" w:rsidR="00A10E11" w:rsidRDefault="00A10E11" w:rsidP="00527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E9AB1" w14:textId="77777777" w:rsidR="00A10E11" w:rsidRDefault="00A10E11" w:rsidP="00527F06">
      <w:r>
        <w:separator/>
      </w:r>
    </w:p>
  </w:footnote>
  <w:footnote w:type="continuationSeparator" w:id="0">
    <w:p w14:paraId="571AE1B6" w14:textId="77777777" w:rsidR="00A10E11" w:rsidRDefault="00A10E11" w:rsidP="00527F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F06"/>
    <w:rsid w:val="00527F06"/>
    <w:rsid w:val="00A10E1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5D2A8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7F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7F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7F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7F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2026-08-12T06:38:00Z</dcterms:created>
  <dcterms:modified xsi:type="dcterms:W3CDTF">2026-08-12T06:38:00Z</dcterms:modified>
</cp:coreProperties>
</file>