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1299" w14:textId="77777777" w:rsidR="00B111B0" w:rsidRDefault="00B111B0">
      <w:r>
        <w:t>三時繫念精華</w:t>
      </w:r>
      <w:r>
        <w:t>—</w:t>
      </w:r>
      <w:r>
        <w:t>佛及聖眾。手執金臺。來迎接我。於一念頃。生極樂國。　　（第一九三集）　　檔名：</w:t>
      </w:r>
      <w:r>
        <w:t xml:space="preserve">29-518-0193 </w:t>
      </w:r>
    </w:p>
    <w:p w14:paraId="108B39D2" w14:textId="77777777" w:rsidR="00B111B0" w:rsidRDefault="00B111B0">
      <w:pPr>
        <w:pStyle w:val="a3"/>
      </w:pPr>
      <w:r>
        <w:t xml:space="preserve">　　阿彌陀佛、觀音菩薩、大勢至菩薩，如果同時你見到無量諸佛，這是上上品往生。你只見到阿彌陀佛、觀音、勢至，隨著佛來的，許許多多菩薩、阿羅漢，這個境界都是上輩往生，上輩中品，上輩下品。你仔細觀察跟著阿彌陀佛來接引你的人，裡頭一定有你認識的人。當然你不陌生的，是在你這一生當中曾經親近的一些善知識，他們先往生的，真往生了。你往生的時候他一定來，跟著佛一起來接引你，認識！</w:t>
      </w:r>
      <w:r>
        <w:t xml:space="preserve"> </w:t>
      </w:r>
    </w:p>
    <w:p w14:paraId="4835F6A5" w14:textId="77777777" w:rsidR="00B111B0" w:rsidRDefault="00B111B0">
      <w:pPr>
        <w:pStyle w:val="a3"/>
      </w:pPr>
      <w:r>
        <w:t xml:space="preserve">　　就像我們遠公大師往生的時候，他看到阿彌陀佛、觀音、勢至來接引的時候，他看到劉遺民，看到自己蓮社前面幾個往生的人，跟著佛一起來接引他。劉遺民還跟他開玩笑，他說大師，我們都是跟你學佛，我們先到極樂世界，你才來，你怎麼落後！所以，我常常說到極樂世界才有真正的朋友，真正的知交，到極樂世界不寂寞。在這個世間，古人常常感嘆著說，「相知滿天下，知心有幾人」？一個也找不到。但是到極樂世界那真正統統是知交！為什麼？各個心地是純淨純善，都沒有私心，都沒有我執，都沒有法執，你說這個世界多好！你真的搞清楚、搞明白了，趕緊去，這個世間不要留戀，沒有一絲毫值得留戀的，為什麼不快快去？</w:t>
      </w:r>
      <w:r>
        <w:t xml:space="preserve"> </w:t>
      </w:r>
    </w:p>
    <w:p w14:paraId="5943EB1C" w14:textId="77777777" w:rsidR="00B111B0" w:rsidRDefault="00B111B0">
      <w:pPr>
        <w:pStyle w:val="a3"/>
      </w:pPr>
      <w:r>
        <w:t xml:space="preserve">　　『佛及聖眾，手執金臺』，我們也不要在這上面分別什麼金臺、銀臺，沒有這個需要。古時候懷玉禪師看到佛拿的是銀臺，他皺著眉頭：我以為這一生當中可以金臺往生。佛拿的銀臺來，他不願意去，佛就沒有了。他真正努力又念了七天七夜，佛來了，這一次看了果然是金臺，他很歡喜，跟佛往生了。這些人我們想到都是給我們做示現的，但是我們也不必這麼固執，銀臺也不錯！何必一定要金臺？要那麼執著幹什麼？</w:t>
      </w:r>
      <w:r>
        <w:t xml:space="preserve"> </w:t>
      </w:r>
    </w:p>
    <w:p w14:paraId="1D9F82D7" w14:textId="77777777" w:rsidR="00B111B0" w:rsidRDefault="00B111B0">
      <w:pPr>
        <w:pStyle w:val="a3"/>
      </w:pPr>
      <w:r>
        <w:t xml:space="preserve">　　『來迎接我，於一念頃，生極樂國』。這一句話裡頭含義很深，「一念頃」時間很短，真的是一彈指，極樂世界距我們這兒多遠？十萬億佛國土。這裡頭告訴你遠近沒有了，換句話說，你見到佛，佛來接引的時候首先佛光照你。佛光照你這是佛力加持，把你自己的功夫提升一倍，我們的功夫念到功夫成片，提升一倍就是事一心不亂；如果我們念到事一心不亂，提升一倍就是理一心不亂。所以羅什大師翻的這個經「一心不亂，心不顛倒」，他沒有錯，但是梵文原本裡面是一心繫念，一心繫念沒有說佛力加持。臨命終時佛光注照是一定加持，這個加持，把你的功夫往上提升一倍，提升一倍就是一心不亂。羅什大師對這個境界清清楚楚、明明白白，他也是往生西方極樂世界的。　　節錄自：</w:t>
      </w:r>
      <w:r>
        <w:t>20-015-0054</w:t>
      </w:r>
      <w:r>
        <w:t xml:space="preserve">中峰三時繫念法事全集　　</w:t>
      </w:r>
    </w:p>
    <w:sectPr w:rsidR="00B111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AB20C" w14:textId="77777777" w:rsidR="00B111B0" w:rsidRDefault="00B111B0" w:rsidP="00286A04">
      <w:r>
        <w:separator/>
      </w:r>
    </w:p>
  </w:endnote>
  <w:endnote w:type="continuationSeparator" w:id="0">
    <w:p w14:paraId="07AD5C0B" w14:textId="77777777" w:rsidR="00B111B0" w:rsidRDefault="00B111B0" w:rsidP="0028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5BC8" w14:textId="77777777" w:rsidR="00B111B0" w:rsidRDefault="00B111B0" w:rsidP="00286A04">
      <w:r>
        <w:separator/>
      </w:r>
    </w:p>
  </w:footnote>
  <w:footnote w:type="continuationSeparator" w:id="0">
    <w:p w14:paraId="7F51DB25" w14:textId="77777777" w:rsidR="00B111B0" w:rsidRDefault="00B111B0" w:rsidP="00286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04"/>
    <w:rsid w:val="00286A04"/>
    <w:rsid w:val="00B111B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831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