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3D33" w14:textId="77777777" w:rsidR="00AB26CA" w:rsidRDefault="00AB26CA">
      <w:r>
        <w:t>三時繫念精華</w:t>
      </w:r>
      <w:r>
        <w:t>—</w:t>
      </w:r>
      <w:r>
        <w:t>今則眾等。依憑教法。作三時繫念佛事。所集勝因。專為亡靈決生淨土。　　（第二ＯＯ集）　　檔名：</w:t>
      </w:r>
      <w:r>
        <w:t xml:space="preserve">29-518-0200 </w:t>
      </w:r>
    </w:p>
    <w:p w14:paraId="35907E28" w14:textId="77777777" w:rsidR="00AB26CA" w:rsidRDefault="00AB26CA">
      <w:pPr>
        <w:pStyle w:val="a3"/>
      </w:pPr>
      <w:r>
        <w:t xml:space="preserve">　　大慈菩薩講你一生當中，能幫助兩個人往生到西方極樂世界，那個功德就超過你自己一生一世的修行。菩薩講的話是真的不是假話，都是事實。今天在繫念法事裡面，我們送這個人往生作佛，許多人在做，我也有一分！這就是普賢十願裡面「隨喜功德」，隨喜功德不可思議，跟主修法事的人功德平等平等、無二無別。</w:t>
      </w:r>
      <w:r>
        <w:t xml:space="preserve"> </w:t>
      </w:r>
    </w:p>
    <w:p w14:paraId="034499F4" w14:textId="77777777" w:rsidR="00AB26CA" w:rsidRDefault="00AB26CA">
      <w:pPr>
        <w:pStyle w:val="a3"/>
      </w:pPr>
      <w:r>
        <w:t xml:space="preserve">　　好比我們晚上點燭光，點蠟燭，我們的蠟燭都一樣大，主修法事的人他的蠟燭點亮了。我們隨喜的人蠟燭沒點著，但是他那支蠟燭點亮了，我的蠟燭在他那裡點，藉他的光，這是隨喜。等我這個點著了，我的光跟他的光一樣，決不遜色。他的光很亮，我的光差一點，沒有，平等平等，這是給你從這個比喻當中，你就體會得隨喜功德跟主修的那個人平等。而主修的那個人的功德沒有減少一絲毫，隨喜的人愈多，主修的人功德就愈大，「大」是什麼？光明愈大！幾百支蠟燭、幾千支蠟燭一起點起來，這講堂多亮！光光互照，光交織成網，光網！</w:t>
      </w:r>
      <w:r>
        <w:t xml:space="preserve"> </w:t>
      </w:r>
    </w:p>
    <w:p w14:paraId="79D2DBD0" w14:textId="77777777" w:rsidR="00AB26CA" w:rsidRDefault="00AB26CA">
      <w:pPr>
        <w:pStyle w:val="a3"/>
      </w:pPr>
      <w:r>
        <w:t xml:space="preserve">　　你懂得這個意思，你就曉得遍法界虛空界所有一切有情眾生，他們發出來的思想波交織成網。這裡面清淨的、純善的跟諸佛菩薩相同，不淨不善跟三途六道相同，但是統統交織在一起。我們自己要懂得，我們要救自己，一定與佛菩薩相應，我們要幫助別人，也要與佛菩薩相應。務必形成一個純善、純淨的光網，才能夠幫助那些還在迷而不覺、邪而不正、染而不淨的那些光網，慢慢慢慢的幫助他們覺悟過來，幫助他們回頭。</w:t>
      </w:r>
      <w:r>
        <w:t xml:space="preserve"> </w:t>
      </w:r>
    </w:p>
    <w:p w14:paraId="2947A0EB" w14:textId="77777777" w:rsidR="00AB26CA" w:rsidRDefault="00AB26CA">
      <w:pPr>
        <w:pStyle w:val="a3"/>
      </w:pPr>
      <w:r>
        <w:t xml:space="preserve">　　即使現在迷得很深、迷得很重，不要緊，我們自己認真努力去做，修純淨、純善，一定要有好的成績、好的樣子給他們看。他們造作不善，要受不善的果報，受一段苦之後，慢慢他就覺悟了。為什麼他的一生那麼苦，你的這一生為什麼這麼快樂，這一對比他慢慢覺悟了。</w:t>
      </w:r>
      <w:r>
        <w:t xml:space="preserve"> </w:t>
      </w:r>
    </w:p>
    <w:p w14:paraId="3BF52692" w14:textId="77777777" w:rsidR="00AB26CA" w:rsidRDefault="00AB26CA">
      <w:pPr>
        <w:pStyle w:val="a3"/>
      </w:pPr>
      <w:r>
        <w:t xml:space="preserve">　　所以，學佛的人無論出家在家，只要依照經論教誨去修行，修正我們錯誤的思想、見解、行為，你能得到法喜充滿。你的心地純淨、純善，淨生智慧，善生福德，果報是大智、大福。都在你自己一念之間，不在外面，外面求不到，佛法的求，叫向內求，向內求就是改心、改念頭、改行為，殊勝的果報不就現前了！只有佛門的大德，語氣才這樣的堅定，「專為亡靈決生淨土」！　　節錄自：</w:t>
      </w:r>
      <w:r>
        <w:t>20-015-0056</w:t>
      </w:r>
      <w:r>
        <w:t xml:space="preserve">中峰三時繫念法事全集　　</w:t>
      </w:r>
    </w:p>
    <w:sectPr w:rsidR="00AB26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8F91C" w14:textId="77777777" w:rsidR="00AB26CA" w:rsidRDefault="00AB26CA" w:rsidP="00FB0913">
      <w:r>
        <w:separator/>
      </w:r>
    </w:p>
  </w:endnote>
  <w:endnote w:type="continuationSeparator" w:id="0">
    <w:p w14:paraId="4189E03F" w14:textId="77777777" w:rsidR="00AB26CA" w:rsidRDefault="00AB26CA" w:rsidP="00FB0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C20F2" w14:textId="77777777" w:rsidR="00AB26CA" w:rsidRDefault="00AB26CA" w:rsidP="00FB0913">
      <w:r>
        <w:separator/>
      </w:r>
    </w:p>
  </w:footnote>
  <w:footnote w:type="continuationSeparator" w:id="0">
    <w:p w14:paraId="63138F22" w14:textId="77777777" w:rsidR="00AB26CA" w:rsidRDefault="00AB26CA" w:rsidP="00FB09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13"/>
    <w:rsid w:val="00AB26CA"/>
    <w:rsid w:val="00B519F4"/>
    <w:rsid w:val="00FB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1CD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09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09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09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09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