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CB8E" w14:textId="77777777" w:rsidR="00763F4E" w:rsidRDefault="00763F4E">
      <w:r>
        <w:t>三時繫念精華</w:t>
      </w:r>
      <w:r>
        <w:t>—</w:t>
      </w:r>
      <w:r>
        <w:t>彌陀佛大願王。慈悲喜捨難量。眉間常放白毫光。度眾生極樂邦。八德池中蓮九品。七寶妙樹成行。　　（第二Ｏ九集）　　檔名：</w:t>
      </w:r>
      <w:r>
        <w:t xml:space="preserve">29-518-0209 </w:t>
      </w:r>
    </w:p>
    <w:p w14:paraId="0BA6DCD5" w14:textId="77777777" w:rsidR="00763F4E" w:rsidRDefault="00763F4E">
      <w:pPr>
        <w:pStyle w:val="a3"/>
      </w:pPr>
      <w:r>
        <w:t xml:space="preserve">　　你看祖師在此地講的話多麼懇切、多麼肯定，一絲毫猶豫都沒有，『直證』，直截了當，你證阿惟越致！阿惟越致是梵語，翻成中文意思是不退轉菩薩，經論裡面常講的是圓證三不退。三不退在前面《彌陀經》裡面報告過，位不退、行不退、念不退，這叫三不退。圓教初住菩薩初證三不退，圓教初住菩薩證得，但是不圓。初住菩薩到七地，七地菩薩還會退轉，但是他退有個底限，底限是初住菩薩，絕對不會退到初住，總是進進退退的。完全靠你自己用功的勤惰，你勤奮、勇猛精進，不斷往上升；你要是懈怠，不肯幹了，你就會退轉。</w:t>
      </w:r>
      <w:r>
        <w:t xml:space="preserve"> </w:t>
      </w:r>
    </w:p>
    <w:p w14:paraId="1B728D7B" w14:textId="77777777" w:rsidR="00763F4E" w:rsidRDefault="00763F4E">
      <w:pPr>
        <w:pStyle w:val="a3"/>
      </w:pPr>
      <w:r>
        <w:t xml:space="preserve">　　諸位曉得，在華藏世界、在極樂世界，從理論上講都有這個現象，都有進進退退的，但是西方極樂世界特別，只有進沒有退。進的快慢不一樣，有人勇猛精進他進得快，有人沒有那麼樣用功，他進得慢，但是決定不會退轉。西方極樂世界這一點好！諸佛剎土裡頭沒有。「皆是阿惟越致菩薩」，這是阿彌陀佛本願威神加持；換句話說，阿惟越致是七地以上。這一句十方一切諸佛剎土裡頭沒有，只有西方極樂世界有！我們要明瞭、要珍惜！</w:t>
      </w:r>
      <w:r>
        <w:t xml:space="preserve"> </w:t>
      </w:r>
    </w:p>
    <w:p w14:paraId="14AA60B5" w14:textId="77777777" w:rsidR="00763F4E" w:rsidRDefault="00763F4E">
      <w:pPr>
        <w:pStyle w:val="a3"/>
      </w:pPr>
      <w:r>
        <w:t xml:space="preserve">　　凡夫，蕅益大師在《要解》裡頭講得好，一品煩惱都沒有斷，到西方極樂世界，居然就是阿惟越致菩薩。所以他老人家講，說你是菩薩，你不像菩薩，為什麼？你還帶著煩惱，你煩惱一品沒斷。說你是凡夫，你又不像凡夫，為什麼？你的智慧、德能跟七地菩薩沒有兩樣，不可思議！沒有法子稱呼你。彌陀本願威神加持！你得到的就是不思議境界，『圓滿無上菩提』！　　節錄自：</w:t>
      </w:r>
      <w:r>
        <w:t>20-015-0057</w:t>
      </w:r>
      <w:r>
        <w:t xml:space="preserve">中峰三時繫念法事全集　　</w:t>
      </w:r>
    </w:p>
    <w:sectPr w:rsidR="00763F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E02CE" w14:textId="77777777" w:rsidR="00763F4E" w:rsidRDefault="00763F4E" w:rsidP="009C46B1">
      <w:r>
        <w:separator/>
      </w:r>
    </w:p>
  </w:endnote>
  <w:endnote w:type="continuationSeparator" w:id="0">
    <w:p w14:paraId="16F56FF7" w14:textId="77777777" w:rsidR="00763F4E" w:rsidRDefault="00763F4E" w:rsidP="009C4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C3D23" w14:textId="77777777" w:rsidR="00763F4E" w:rsidRDefault="00763F4E" w:rsidP="009C46B1">
      <w:r>
        <w:separator/>
      </w:r>
    </w:p>
  </w:footnote>
  <w:footnote w:type="continuationSeparator" w:id="0">
    <w:p w14:paraId="6D474236" w14:textId="77777777" w:rsidR="00763F4E" w:rsidRDefault="00763F4E" w:rsidP="009C46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B1"/>
    <w:rsid w:val="00763F4E"/>
    <w:rsid w:val="009C46B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026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46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6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6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6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