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74BB" w14:textId="77777777" w:rsidR="00B526D9" w:rsidRDefault="00B526D9">
      <w:r>
        <w:t>淨土大經解演義節要</w:t>
      </w:r>
      <w:r>
        <w:t>—</w:t>
      </w:r>
      <w:r>
        <w:t>能量的消耗是在妄念，心愈清淨消耗就愈少　　（第一二三四集）　　檔名：</w:t>
      </w:r>
      <w:r>
        <w:t xml:space="preserve">29-519-1234 </w:t>
      </w:r>
    </w:p>
    <w:p w14:paraId="4349E042" w14:textId="77777777" w:rsidR="00B526D9" w:rsidRDefault="00B526D9">
      <w:pPr>
        <w:pStyle w:val="a3"/>
      </w:pPr>
      <w:r>
        <w:t xml:space="preserve">　　眾苦，苦事太多了，「諸經論中為三苦、八苦等」。這是佛在一切經裡頭，把這一切苦歸納，歸納三大類叫三苦，歸納成八大類叫八苦。三苦裡頭包括八苦，八苦裡頭不包括三苦，三苦比八苦範圍要廣要深。三苦是什麼？「一、苦苦。此身已是苦果，更加眾苦逼迫身心，苦上加苦，故曰苦苦。」下面這個苦是名詞，上面這個苦是個動詞，是個形容詞，叫苦苦，苦苦有八種。所以下面給我們講八苦，八苦就是專講苦苦，告訴你人生只有苦沒有樂，樂是假的，苦是真的。「二、壞苦。此土無真樂」，確確實實六道裡頭哪有真樂？「雖有少分之樂」，那個樂是什麼？樂是苦暫停你覺得樂，苦要不停的話哪有樂？譬如吃東西，遇到你喜歡吃的東西很樂，每天吃三餐飯很樂。如果一天不吃飯就覺得很苦，兩天不吃飯就更苦，苦是真的，樂是假的。吃飯很樂，吃一碗不錯，很快樂，吃兩碗還行，叫你吃二十碗就苦了，樂會變成苦。苦不會變成樂，餓一天很苦，餓十天更苦，不會把你餓出樂出來。苦不會變成樂，苦是真的；樂會變成苦，樂是假的。喜歡跳舞的人很樂，叫他連續跳個七天七夜，他要叫救命了，那假的不是真的。由此可知，樂的感受只不過是苦稍微停止。你看人多苦，三餐要補充飲食，一餐不繼感覺到苦就來了。吃東西是什麼？等於吃藥。治</w:t>
      </w:r>
      <w:r>
        <w:t>什麼病？治餓病。這個病是與生俱來的，是生下來就有這個病，到死才終了，你說你麻不麻煩？你想想看你多苦、你多可憐。</w:t>
      </w:r>
      <w:r>
        <w:t xml:space="preserve"> </w:t>
      </w:r>
    </w:p>
    <w:p w14:paraId="042D11E8" w14:textId="77777777" w:rsidR="00B526D9" w:rsidRDefault="00B526D9">
      <w:pPr>
        <w:pStyle w:val="a3"/>
      </w:pPr>
      <w:r>
        <w:t xml:space="preserve">　　極樂世界沒這種苦，極樂世界是法性身，不需要飲食，不需要這些營養，法性身本身就有能量，無需要攝取外在的能量來養身，不要。我們對自己了解得也太少，對這身體，身體是機器，好比機器，機器沒有能量它就不會運作。機器天天在動，日夜不停，它要靠能量維繫它，飲食就是能量的補充。能量消耗，消耗到哪裡去？我跟李老師在一起，跟李老師討論過這問題，我自己認為身體能量的消耗，應該是百分之九十五消耗在妄念、胡思亂想。老師同意我的看法，是真的，不是假的。我這個看法從哪裡來的？是跟李老師十年，我跟他那一年我三十一歲，他七十歲是老人，他的工作量是五個人的工作量；換句話說，他一天是做五個人的工作。飲食呢？他一天吃一餐，日中一食。一個人住在一個小房子，沒有人照顧，七十歲的老人，你要去看，沒有不感動的，他不接受人照顧。體力非常好，走路，年輕學生走不過他，吃那麼少。我跟他學習，連這個飲食起居也跟他學習，我也採取日中一食，我比他吃得多。在那個時候生活費用，台灣錢我的生活費用，這一餐飯得三塊錢，他老人家兩塊錢。所以他一個月的生活費用只需要六十塊錢，我要九十塊錢。那個時候台灣錢跟美金兌換，大概是一比三十三、四的樣子。換句話說，李老師一個月的生活費用美金</w:t>
      </w:r>
      <w:r>
        <w:t>不到兩塊，一塊多錢，他一個月問題解決了，我要超過兩塊錢。</w:t>
      </w:r>
      <w:r>
        <w:t xml:space="preserve"> </w:t>
      </w:r>
    </w:p>
    <w:p w14:paraId="5014A129" w14:textId="77777777" w:rsidR="00B526D9" w:rsidRDefault="00B526D9">
      <w:pPr>
        <w:pStyle w:val="a3"/>
      </w:pPr>
      <w:r>
        <w:t xml:space="preserve">　　我得到這個結論，能量的消耗是在妄念，心愈清淨消耗就愈少，你攝取就很少，與勞心勞力不相干。因為李老師可以說又勞心又勞力，工作量那麼大，跟他見面一定是一個星期之前約時間，臨時去跟他見面絕對找不到他。所以心要清淨，心要專一，你攝取能量就少，你的身心就更乾淨，乾淨就不會生病，病苦就可以離開。我們中國古人講「病從口入，禍從口出」，有道理，飲食乾淨衛生，決定不要去吃零食，保持清淨，保持專一。學佛之後，心裡只念佛，只是常常想經典裡面佛所說的教誨，有理論、有方法、有經驗，方方面面統統都有，都想這些，別打妄想。於世間一切人事物統統隨緣，什麼都好，不要去計較，不要去分別，好事很好，壞事也好，別放在心</w:t>
      </w:r>
      <w:r>
        <w:lastRenderedPageBreak/>
        <w:t>上。放在心上就是煩惱，放在心上你就得要能量去消耗它，這是我得到的經驗。所以這個世間沒真樂。</w:t>
      </w:r>
      <w:r>
        <w:t xml:space="preserve"> </w:t>
      </w:r>
    </w:p>
    <w:p w14:paraId="42777E5B" w14:textId="77777777" w:rsidR="00B526D9" w:rsidRDefault="00B526D9">
      <w:pPr>
        <w:pStyle w:val="a3"/>
      </w:pPr>
      <w:r>
        <w:t xml:space="preserve">　　「樂不久住，當樂壞時，不勝憂惱，故曰壞苦。」這多半對什麼？色界天，色界天人他的定功把欲望伏住，但是他有身體、他有宮殿，有這些物質，他生活所需要的，他有福報的時候正常，定功失掉、福報沒有了，他就會感到非常痛苦，這個現象現前他壽命到了。所以色界天人最苦的時候是命終之前七天，命終之前七天以前他沒有苦受，命終之前的七天一天比一天難受，非常痛苦，這叫壞苦。　　節錄自：</w:t>
      </w:r>
      <w:r>
        <w:t>02-039-0330</w:t>
      </w:r>
      <w:r>
        <w:t xml:space="preserve">淨土大經解演義　　</w:t>
      </w:r>
    </w:p>
    <w:sectPr w:rsidR="00B526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9E7A" w14:textId="77777777" w:rsidR="00B526D9" w:rsidRDefault="00B526D9" w:rsidP="006E70C6">
      <w:r>
        <w:separator/>
      </w:r>
    </w:p>
  </w:endnote>
  <w:endnote w:type="continuationSeparator" w:id="0">
    <w:p w14:paraId="7C757459" w14:textId="77777777" w:rsidR="00B526D9" w:rsidRDefault="00B526D9" w:rsidP="006E7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5F1F5" w14:textId="77777777" w:rsidR="00B526D9" w:rsidRDefault="00B526D9" w:rsidP="006E70C6">
      <w:r>
        <w:separator/>
      </w:r>
    </w:p>
  </w:footnote>
  <w:footnote w:type="continuationSeparator" w:id="0">
    <w:p w14:paraId="0C1397DE" w14:textId="77777777" w:rsidR="00B526D9" w:rsidRDefault="00B526D9" w:rsidP="006E7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C6"/>
    <w:rsid w:val="006E70C6"/>
    <w:rsid w:val="00B519F4"/>
    <w:rsid w:val="00B5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832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0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0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0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0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