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2CC" w14:textId="77777777" w:rsidR="00326181" w:rsidRDefault="00326181">
      <w:r>
        <w:t>淨土大經解演義節要</w:t>
      </w:r>
      <w:r>
        <w:t>—</w:t>
      </w:r>
      <w:r>
        <w:t>所有珠寶店的珠寶全是我們的　　（第一二四六集）　　檔名：</w:t>
      </w:r>
      <w:r>
        <w:t xml:space="preserve">29-519-1246 </w:t>
      </w:r>
    </w:p>
    <w:p w14:paraId="3541F472" w14:textId="77777777" w:rsidR="00326181" w:rsidRDefault="00326181">
      <w:pPr>
        <w:pStyle w:val="a3"/>
      </w:pPr>
      <w:r>
        <w:t xml:space="preserve">　　我在一九七七年，第一次離開台灣到香港講《楞嚴經》。我的法緣很不錯，九龍界限街倓虛法師的圖書館，那個面積大概只有我們這個攝影棚這麼大，要坐一百多人，講堂擠得滿滿的。四個月座無虛席，人多沒有座位的時候，站著，門口都擠了很多人。香港有錢的人多，都有些珍寶，也不敢戴，戴在身上怕搶劫。怎麼辦？銀行有保險箱，放在保險箱裡面。有個同修，那一天他要送我一隻手錶，到銀行去提款，買一隻手錶送給我，我接受了，帶我去看銀行地下保險櫃。他有兩盒珠寶，在我面前炫耀，你看我有這麼多珠寶。我看了嘆了一口氣，我說你只有這麼一點。他好像很不高興的樣子，說我嫌他的太少了。你看銀行保險櫃那麼大，他只有兩個小盒子，兩個小盒子。他就問我，法師，你有？我說我太多了，比你多得太多了，你那個沒法子跟我比。他說在哪裡？所有珠寶店的全是我的。他聽這個話呆了，他說怎麼都是你的？你看看，你這個珠寶不敢拿回家，拿回家怕人偷，又不敢戴在手上，戴在手上怕人家搶劫。放在這個地方，一個星期來看個一、二眼，摸一下，這就是你的！我到哪一個珠寶店叫他拿出來，拿來給我看看，我摸摸，跟你不是一樣的事情嗎？你怎麼這麼傻！我說你想想，世界上珠寶店是不是都是我的？我摸了之後，好好的給我收</w:t>
      </w:r>
      <w:r>
        <w:t>藏著。你說，我說得有沒有道理？什麼東西是你的？這麼一點，天天還提心吊膽，你看我那麼多，一點也不提心吊膽。人就糊塗到這個所以然，多可憐！</w:t>
      </w:r>
      <w:r>
        <w:t xml:space="preserve"> </w:t>
      </w:r>
    </w:p>
    <w:p w14:paraId="3E4B8877" w14:textId="77777777" w:rsidR="00326181" w:rsidRDefault="00326181">
      <w:pPr>
        <w:pStyle w:val="a3"/>
      </w:pPr>
      <w:r>
        <w:t xml:space="preserve">　　你念念《無量壽經》、念念《往生論》、念念《彌陀經》，西方世界這些七寶都是大地，到處都是，黃金鋪馬路的。你黃金做個戒指好像很了不起，你要是到極樂世界，人家看到，你怎麼把馬路上這些建築材料做成裝飾品戴在身上，還以為挺美的，豈不叫大笑話嗎？所以這些理、事你都得參透，你就心安理得。我們把這個東西看作七寶，是什麼？稀有金屬，它太少了，就是寶，多了就不稀奇，西方極樂世界太多了。你看看中國這個翡翠、寶玉這多貴，比黃金還貴，極樂世界地上的泥土，黃金是當柏油用的，鋪馬路的。你有這一點點就覺得很了不起，很驕傲了，錯了，讓極樂世界人看了，你們可憐，真的叫可憐。佛經上講可憐憫者，一點都不假。西方極樂世界這些東西太多了，沒人要，所以貪心沒有了，太多了。你居住的環境，宮殿樓閣全是七寶造成的，建築材料。</w:t>
      </w:r>
      <w:r>
        <w:t xml:space="preserve"> </w:t>
      </w:r>
    </w:p>
    <w:p w14:paraId="72BF08E8" w14:textId="77777777" w:rsidR="00326181" w:rsidRDefault="00326181">
      <w:pPr>
        <w:pStyle w:val="a3"/>
      </w:pPr>
      <w:r>
        <w:t xml:space="preserve">　　《往生論》上講的珍寶性，自性當中的珍寶。「何期自性，本自具足」，這惠能大師講的，它現的時候能生萬法，極樂世界依正莊嚴是性德所生、性德所現。我們再說一句實話，我們這個世界也是性德所生，也是性德所現，為什麼跟極樂世界相差這麼多？極樂世界裡面的人，居民，只有真誠，沒有虛妄；我們這個世界居民，只有虛偽，沒有真誠。他們用的是真心，我們用的是妄心，我們妄心把純真的依正莊嚴變壞了。你看佛在經上說得多好，這一切萬事萬物心現識變。西方極樂世界只有心現，沒有識變，為什麼？他沒有識，他已經轉八識成四智，沒有識了，識是妄心。所以他們是純真無妄，所現的依正莊嚴統統是性德，一絲毫變質都沒有。我們現在變了，變質了，是好東西，變壞了，怎麼變壞的？心不善，染污、惡作，把這個世界變成這個樣子。如果我們恢復清淨平等覺，恢復十善，恢復六波羅蜜、普賢十大願王，我們現在山河大地跟極樂世界沒有兩樣，統統是無量珍寶所成。我們的身個個也是金剛不壞身，也是三十二相八十種好，心現識變。現在道理懂得了，就看我們怎麼個變法，把戲人人會變。能變的權掌握在自己手中，你是變極樂世界還是變三途地獄，看你自己</w:t>
      </w:r>
      <w:r>
        <w:lastRenderedPageBreak/>
        <w:t>怎麼變法。大乘經教實在是不可思議，把這些宇宙人生的奧祕都給你揭穿了。　　節錄自：</w:t>
      </w:r>
      <w:r>
        <w:t>02-039-0343</w:t>
      </w:r>
      <w:r>
        <w:t xml:space="preserve">淨土大經解演義　　</w:t>
      </w:r>
    </w:p>
    <w:sectPr w:rsidR="003261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7523C" w14:textId="77777777" w:rsidR="00326181" w:rsidRDefault="00326181" w:rsidP="005642A0">
      <w:r>
        <w:separator/>
      </w:r>
    </w:p>
  </w:endnote>
  <w:endnote w:type="continuationSeparator" w:id="0">
    <w:p w14:paraId="4DABF1B0" w14:textId="77777777" w:rsidR="00326181" w:rsidRDefault="00326181" w:rsidP="00564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79A0" w14:textId="77777777" w:rsidR="00326181" w:rsidRDefault="00326181" w:rsidP="005642A0">
      <w:r>
        <w:separator/>
      </w:r>
    </w:p>
  </w:footnote>
  <w:footnote w:type="continuationSeparator" w:id="0">
    <w:p w14:paraId="5BD8DEF0" w14:textId="77777777" w:rsidR="00326181" w:rsidRDefault="00326181" w:rsidP="005642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A0"/>
    <w:rsid w:val="00326181"/>
    <w:rsid w:val="005642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E1C0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42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42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42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42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