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4BE4D" w14:textId="77777777" w:rsidR="002260D9" w:rsidRDefault="002260D9">
      <w:r>
        <w:t>淨土大經解演義節要</w:t>
      </w:r>
      <w:r>
        <w:t>—</w:t>
      </w:r>
      <w:r>
        <w:t>將功德迴向給他，將來受苦少一點，這是我們對他的回報　　（第一二四九集）　　檔名：</w:t>
      </w:r>
      <w:r>
        <w:t xml:space="preserve">29-519-1249 </w:t>
      </w:r>
    </w:p>
    <w:p w14:paraId="4F853CA1" w14:textId="77777777" w:rsidR="002260D9" w:rsidRDefault="002260D9">
      <w:pPr>
        <w:pStyle w:val="a3"/>
      </w:pPr>
      <w:r>
        <w:t xml:space="preserve">　　我們看念老的註解。「果報者，據《箋註》意」，《無量壽經箋註》丁福保居士編的。「果報指過去所行善惡，感得之結果與回報，故名果報。本為一體。若細區分，則吾人今日所遇之境界，由於過去世中所造業因之結果，是名果，又對應於造業之緣而報者，名為報。正可生果之物曰因。助其因而促使得果者，名曰緣」。下面舉個例子，「譬如米麥之種子，因也。農夫之耕耘與雨露之滋潤等，緣也。今年米麥之成熟，是以去年米麥為種子，故對應於去年之米麥，則是果。對應於去年之農夫與雨露，則為報也。」這是解釋果報這兩個字，意思不深，我們都能夠看得懂。</w:t>
      </w:r>
      <w:r>
        <w:t xml:space="preserve"> </w:t>
      </w:r>
    </w:p>
    <w:p w14:paraId="4573D038" w14:textId="77777777" w:rsidR="002260D9" w:rsidRDefault="002260D9">
      <w:pPr>
        <w:pStyle w:val="a3"/>
      </w:pPr>
      <w:r>
        <w:t xml:space="preserve">　　值得我們注意的，知道這個事實真相之後，當我們起心動念、言語造作的時候，我們有沒有會想到將來的果報？這一樁事情要緊。如果我們覺得這個念頭將來的果報不善，現在我們就把它停止，不做了，這是好事；這個事情將來果報一定是好的，那我一定要做。這才是一個真正有智慧，生生世世得大利樂之人。他懂得、明瞭，在這一生當中，所遭遇到許許多多不如意、不善的這些苦報，都知道它的因從哪裡來的。有些是自作自受，那是無怨無悔，我自己造的，我自己當然得承受。有些它不是自己造的因，那是什麼？代眾生受苦，不一樣。自己沒造這個業，可是他受這個報，代眾生苦真正的意思在此地。</w:t>
      </w:r>
      <w:r>
        <w:t xml:space="preserve"> </w:t>
      </w:r>
    </w:p>
    <w:p w14:paraId="0707C51F" w14:textId="77777777" w:rsidR="002260D9" w:rsidRDefault="002260D9">
      <w:pPr>
        <w:pStyle w:val="a3"/>
      </w:pPr>
      <w:r>
        <w:t xml:space="preserve">　　弘法利生，好事，勸人斷惡修善是好事，可是真的社會上確實有一部分人不相信，不能接受，還得毀謗你、侮辱你，甚至把你驅逐出境，這叫代眾生苦，就知道這個地區眾生福薄。你看，善法在這裡推不動，有這麼大的障礙，一般稱之為魔障。又有所謂「道高一尺，魔高一丈」，魔從哪裡來的？不善共業來產生的。你統統把它認識清楚了，你在境界當中也很順利，自自然然相處，就圓滿了。幫助眾生的事情不圓滿，實際上圓滿了。你這個好事被人障礙，怎麼圓滿？你的發心圓滿。大乘佛法論心不論事，發心圓滿就是功德圓成。事情沒有圓滿是什麼？那是眾生福報不夠，與你不相干，世尊《楞嚴經》上講的。由此可知，再大的艱難，菩薩不能不發心，不發心就錯了。發心做不到沒關係，一定要發心。</w:t>
      </w:r>
      <w:r>
        <w:t xml:space="preserve"> </w:t>
      </w:r>
    </w:p>
    <w:p w14:paraId="5021E265" w14:textId="77777777" w:rsidR="002260D9" w:rsidRDefault="002260D9">
      <w:pPr>
        <w:pStyle w:val="a3"/>
      </w:pPr>
      <w:r>
        <w:t xml:space="preserve">　　所以你真的發心要幫助眾生，幫助他們破迷開悟，幫助他們學習正法，幫助他們往生淨土，而當中有人破壞，那個力量非常強大，你沒辦法抗拒，或者你離開了，或者你不幹了，其實你的功德圓滿了，你應該感謝那些障礙的人。為什麼？他們不障礙，做得好辛苦；他們一障礙，不要做，功德也圓滿。你想想看誰佔便宜？原來自己佔大便宜，自己不知道。他們那些人造業了，他要受報，我功德圓滿。我不是不做，真想做，但是緣不成熟，功德就圓滿。佛法裡算帳合情合理合法，一點都不冤枉人。不能說人家一障，你就沒有功德了，那我們都洩氣了，功德圓滿了，又不需要去做。所以這個對障礙人生恭敬心、感恩的心，還應該要把自己的功德迴向給他們。為什麼？他們造的罪業將來受苦報，我們將功德迴向給他，他將來受苦少一點，減輕一點。這是我們對他的回報，他幫助我們成就，我們對他的回報，決定沒有一絲毫的怨恨心。學佛不能不懂這個道理，這道理很深，而且這些事情隨時隨地會遇到，在現前這個社會，無論在哪個國家地區都會碰到。所以懂得了，我們就知道怎樣處理，不致於有怨恨，不致於把事情做錯了，沒有一樣不如法。　　節錄自：</w:t>
      </w:r>
      <w:r>
        <w:t>02-039-0344</w:t>
      </w:r>
      <w:r>
        <w:t xml:space="preserve">淨土大經解演義　　</w:t>
      </w:r>
    </w:p>
    <w:sectPr w:rsidR="002260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48F89" w14:textId="77777777" w:rsidR="002260D9" w:rsidRDefault="002260D9" w:rsidP="005E3989">
      <w:r>
        <w:separator/>
      </w:r>
    </w:p>
  </w:endnote>
  <w:endnote w:type="continuationSeparator" w:id="0">
    <w:p w14:paraId="2BAF88C4" w14:textId="77777777" w:rsidR="002260D9" w:rsidRDefault="002260D9" w:rsidP="005E3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4FFF3" w14:textId="77777777" w:rsidR="002260D9" w:rsidRDefault="002260D9" w:rsidP="005E3989">
      <w:r>
        <w:separator/>
      </w:r>
    </w:p>
  </w:footnote>
  <w:footnote w:type="continuationSeparator" w:id="0">
    <w:p w14:paraId="0B1AB9F7" w14:textId="77777777" w:rsidR="002260D9" w:rsidRDefault="002260D9" w:rsidP="005E39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89"/>
    <w:rsid w:val="002260D9"/>
    <w:rsid w:val="005E398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762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39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39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39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39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