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19D8" w14:textId="77777777" w:rsidR="00825E03" w:rsidRDefault="00825E03">
      <w:r>
        <w:t>淨土大經解演義節要</w:t>
      </w:r>
      <w:r>
        <w:t>—</w:t>
      </w:r>
      <w:r>
        <w:t>一心要到極樂世界作佛，蓮花上就有你的名字　　（第一二九九集）　　檔名：</w:t>
      </w:r>
      <w:r>
        <w:t xml:space="preserve">29-519-1299 </w:t>
      </w:r>
    </w:p>
    <w:p w14:paraId="786B400B" w14:textId="77777777" w:rsidR="00825E03" w:rsidRDefault="00825E03">
      <w:pPr>
        <w:pStyle w:val="a3"/>
      </w:pPr>
      <w:r>
        <w:t xml:space="preserve">　　「又《論註》曰：聞阿彌陀如來至德名號」，南無阿彌陀佛，「說法音聲，如上種種口業繫縛皆得解脫。入如來家，畢竟得平等口業」。我們前面學習過二十九種功德莊嚴，平等三業都學過。所以，我們真正能把心住在彌陀德號上，心就是阿彌陀佛，阿彌陀佛就是心，你所得到的，平等的身口意全得到了。不要再想別的，想別的全是生死輪迴，想阿彌陀佛決定往生極樂世界。親近阿彌陀佛，決定一生成佛，成什麼樣的佛？跟阿彌陀佛一樣。就像前面阿闍王子他們心裡所想的，聽到世尊介紹極樂世界，就非常嚮往、非常羨慕，一心要到極樂世界作佛，要跟阿彌陀佛一樣。這就對了，真聽進去了，他們真幹，最後真成就了。我們起心動念佛都知道，起這種心、動這種念，阿彌陀佛講堂外面的七寶蓮池就生一朵蓮花，這個蓮花上有你的名字。你的願心、念心不退，勇猛精進，境界不斷向上提升，七寶池蓮花天天長大，就變大了，光色愈變愈顯著，將來往生，佛就拿這朵蓮花接引你。　　節錄自：</w:t>
      </w:r>
      <w:r>
        <w:t>02-039-0372</w:t>
      </w:r>
      <w:r>
        <w:t xml:space="preserve">淨土大經解演義　　</w:t>
      </w:r>
    </w:p>
    <w:sectPr w:rsidR="00825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D5A7" w14:textId="77777777" w:rsidR="00825E03" w:rsidRDefault="00825E03" w:rsidP="009E534B">
      <w:r>
        <w:separator/>
      </w:r>
    </w:p>
  </w:endnote>
  <w:endnote w:type="continuationSeparator" w:id="0">
    <w:p w14:paraId="4EC65CF7" w14:textId="77777777" w:rsidR="00825E03" w:rsidRDefault="00825E03" w:rsidP="009E5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6165" w14:textId="77777777" w:rsidR="00825E03" w:rsidRDefault="00825E03" w:rsidP="009E534B">
      <w:r>
        <w:separator/>
      </w:r>
    </w:p>
  </w:footnote>
  <w:footnote w:type="continuationSeparator" w:id="0">
    <w:p w14:paraId="3941C2D5" w14:textId="77777777" w:rsidR="00825E03" w:rsidRDefault="00825E03" w:rsidP="009E5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4B"/>
    <w:rsid w:val="00825E03"/>
    <w:rsid w:val="009E53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075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