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90F8" w14:textId="77777777" w:rsidR="0071576C" w:rsidRDefault="0071576C">
      <w:r>
        <w:t>淨土大經解演義節要</w:t>
      </w:r>
      <w:r>
        <w:t>—</w:t>
      </w:r>
      <w:r>
        <w:t>極樂世界不會生病　　（第一三Ｏ四集）　　檔名：</w:t>
      </w:r>
      <w:r>
        <w:t xml:space="preserve">29-519-1304 </w:t>
      </w:r>
    </w:p>
    <w:p w14:paraId="31B14B3E" w14:textId="77777777" w:rsidR="0071576C" w:rsidRDefault="0071576C">
      <w:pPr>
        <w:pStyle w:val="a3"/>
      </w:pPr>
      <w:r>
        <w:t xml:space="preserve">　　要有人問，我把心集中一處，能不能治我的病？當然能。我們讀這麼多經，沒有聽說極樂世界哪一個菩薩生病了，沒有，沒有看到過，要有，釋迦牟尼佛一定會說出來。不但沒有，他們不需要飲食、不需要睡眠，五欲沒有了，財色名食睡他都不要了。我們要好好想想，極樂世界人這東西不要，我們如果要，要就錯了，要就去不了極樂世界。極樂世界人要的我們要，極樂世界人不要的我們也不要，志同道合，你想去，人家那邊鼓掌歡迎你。他們要的，戒定慧，他們不要貪瞋痴；他們要的，無我，不能有我，有我是錯了。真正做到無我，真的我才找到。執著這個身是我，真我找不到，這是假的，認假為真，錯了。有真我，真我是自性，自性清淨圓明體那是真我。</w:t>
      </w:r>
      <w:r>
        <w:t xml:space="preserve"> </w:t>
      </w:r>
    </w:p>
    <w:p w14:paraId="79A0587F" w14:textId="77777777" w:rsidR="0071576C" w:rsidRDefault="0071576C">
      <w:pPr>
        <w:pStyle w:val="a3"/>
      </w:pPr>
      <w:r>
        <w:t xml:space="preserve">　　所以念老這幾句話，叫我們應該著眼，這幾句話說得好，佛跟我們講極樂世界這些境界，不僅僅是講妙相，它有妙用。「說微妙法，安立眾生於佛正道。正是真實之利也。故知此皆真實智慧之所開顯，悉是真實之際，無為法身」。把這部經上三種真實都說到了，真實的利益、真實的智慧、真實之際。真實之際就是自性的理體，它的相是智慧，是真實智慧，它的作用是利益，真實之利。三種真實總結起來就是無為法身，這是真我，真能做得了主宰，真正得大自在。　　節錄自：</w:t>
      </w:r>
      <w:r>
        <w:t>02-039-0380</w:t>
      </w:r>
      <w:r>
        <w:t xml:space="preserve">淨土大經解演義　　</w:t>
      </w:r>
    </w:p>
    <w:sectPr w:rsidR="007157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BB54C" w14:textId="77777777" w:rsidR="0071576C" w:rsidRDefault="0071576C" w:rsidP="00BA6D9D">
      <w:r>
        <w:separator/>
      </w:r>
    </w:p>
  </w:endnote>
  <w:endnote w:type="continuationSeparator" w:id="0">
    <w:p w14:paraId="4AD7AD93" w14:textId="77777777" w:rsidR="0071576C" w:rsidRDefault="0071576C" w:rsidP="00BA6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37018" w14:textId="77777777" w:rsidR="0071576C" w:rsidRDefault="0071576C" w:rsidP="00BA6D9D">
      <w:r>
        <w:separator/>
      </w:r>
    </w:p>
  </w:footnote>
  <w:footnote w:type="continuationSeparator" w:id="0">
    <w:p w14:paraId="4956B257" w14:textId="77777777" w:rsidR="0071576C" w:rsidRDefault="0071576C" w:rsidP="00BA6D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9D"/>
    <w:rsid w:val="0071576C"/>
    <w:rsid w:val="00B519F4"/>
    <w:rsid w:val="00BA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4AA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6D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6D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6D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6D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