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AC6B" w14:textId="77777777" w:rsidR="00F6508A" w:rsidRDefault="00F6508A">
      <w:r>
        <w:t>淨土大經解演義節要</w:t>
      </w:r>
      <w:r>
        <w:t>—</w:t>
      </w:r>
      <w:r>
        <w:t>把蠟燭曬化掉，卻開悟成就了　　（第一三一五集）　　檔名：</w:t>
      </w:r>
      <w:r>
        <w:t xml:space="preserve">29-519-1315 </w:t>
      </w:r>
    </w:p>
    <w:p w14:paraId="501151BF" w14:textId="77777777" w:rsidR="00F6508A" w:rsidRDefault="00F6508A">
      <w:pPr>
        <w:pStyle w:val="a3"/>
      </w:pPr>
      <w:r>
        <w:t xml:space="preserve">　　你看有人就念一句阿彌陀佛開悟的。民國初年，這位法師名字我記不得，《影塵回憶錄》裡有，可以查，曬蠟燭的和尚，這個故事很多人知道，是個老實人，沒有智慧。夏天人家曬衣服，寺廟裡頭曬經書、曬書。有人告訴他（他是香燈師）：香燈師，你管那些蠟燭上霉了，搬出來曬一曬。結果一曬都曬化掉，晚上做晚課的時候沒蠟燭點，他就把曬化的點上。維那師看到啼笑皆非，向老和尚報告，老和尚：好了，換人，別叫他幹香燈了。看他那麼老實，老實人有福，老實人會成就。方丈和尚認識他，叫他到阿育王寺，那裡供著有釋迦牟尼佛舍利，叫他拜舍利，一天三千拜，拜上三年他開悟了。他能作詩，他能作偈子，不認識字，就跟惠能大師一樣，他說別人給他寫，送給老和尚看，老和尚看真開悟了，開悟了請他講經，講得頭頭是道。所以什麼人有福？老實人有福，老實人有成就。　　節錄自：</w:t>
      </w:r>
      <w:r>
        <w:t>02-039-0386</w:t>
      </w:r>
      <w:r>
        <w:t xml:space="preserve">淨土大經解演義　　</w:t>
      </w:r>
    </w:p>
    <w:sectPr w:rsidR="00F650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E95A3" w14:textId="77777777" w:rsidR="00F6508A" w:rsidRDefault="00F6508A" w:rsidP="0032294C">
      <w:r>
        <w:separator/>
      </w:r>
    </w:p>
  </w:endnote>
  <w:endnote w:type="continuationSeparator" w:id="0">
    <w:p w14:paraId="4A925030" w14:textId="77777777" w:rsidR="00F6508A" w:rsidRDefault="00F6508A" w:rsidP="0032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A2F4" w14:textId="77777777" w:rsidR="00F6508A" w:rsidRDefault="00F6508A" w:rsidP="0032294C">
      <w:r>
        <w:separator/>
      </w:r>
    </w:p>
  </w:footnote>
  <w:footnote w:type="continuationSeparator" w:id="0">
    <w:p w14:paraId="162F1460" w14:textId="77777777" w:rsidR="00F6508A" w:rsidRDefault="00F6508A" w:rsidP="00322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4C"/>
    <w:rsid w:val="0032294C"/>
    <w:rsid w:val="00B519F4"/>
    <w:rsid w:val="00F6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4A6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