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947D" w14:textId="77777777" w:rsidR="002140C1" w:rsidRDefault="002140C1">
      <w:r>
        <w:t>淨土大經解演義節要</w:t>
      </w:r>
      <w:r>
        <w:t>—</w:t>
      </w:r>
      <w:r>
        <w:t>人在臨終的時候，那種痛苦就像生龜脫殼　　（第一三四七集）　　檔名：</w:t>
      </w:r>
      <w:r>
        <w:t xml:space="preserve">29-519-1347 </w:t>
      </w:r>
    </w:p>
    <w:p w14:paraId="21675368" w14:textId="77777777" w:rsidR="002140C1" w:rsidRDefault="002140C1">
      <w:pPr>
        <w:pStyle w:val="a3"/>
      </w:pPr>
      <w:r>
        <w:t xml:space="preserve">　　下面舉例給我們證明：「因人臨終，萬苦交迫，除持名外，餘行難起」。這是舉事例來證明，因為人在臨終的時候，臨終之苦無法形容。佛在經上用一個比喻，生龜脫殼，讓我們去想想這個意思，活的烏龜把牠的殼拔下來。如果這個活的烏龜是我們自己，人家把這個殼拔下來，那是什麼樣的痛苦？佛說人臨命終時神識離開身體，那種痛苦就像生龜脫殼，他受的痛苦他說不出來，我們在旁邊看到茫然無知。佛在經典裡面告訴我們，人在臨命終時八個小時之內不要去碰他，不但不要碰他的身體，他睡的床都不要碰它，讓他安安靜靜的走。為什麼？觸摸他的床，他都感覺到痛苦。我們不知道！在這種情況之下，所有法門都用不上力，只有念阿彌陀佛。念阿彌陀佛，他縱然是不相信，不會跟著念，也不想往生，能減輕他的痛苦，這佛號有這麼大的力量。所以臨終助念的好處太大了，他不學佛，他不知道往生，減少他的痛苦。減少他的痛苦就是幫助他頭腦清醒，他不會墮地獄，怎麼墮地獄？糊裡糊塗墮地獄，沒有頭腦清醒會到地獄去。所以臨終遇到有人給他助念，一般講，靈性稍微高一點，他不墮三惡道；業障特重的人，他不墮地獄，這個幫助太大太大了！　　節錄自：</w:t>
      </w:r>
      <w:r>
        <w:t>02-039-0404</w:t>
      </w:r>
      <w:r>
        <w:t xml:space="preserve">淨土大經解演義　　</w:t>
      </w:r>
    </w:p>
    <w:sectPr w:rsidR="002140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F15A7" w14:textId="77777777" w:rsidR="002140C1" w:rsidRDefault="002140C1" w:rsidP="00987CAB">
      <w:r>
        <w:separator/>
      </w:r>
    </w:p>
  </w:endnote>
  <w:endnote w:type="continuationSeparator" w:id="0">
    <w:p w14:paraId="6A539E00" w14:textId="77777777" w:rsidR="002140C1" w:rsidRDefault="002140C1" w:rsidP="00987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90CF" w14:textId="77777777" w:rsidR="002140C1" w:rsidRDefault="002140C1" w:rsidP="00987CAB">
      <w:r>
        <w:separator/>
      </w:r>
    </w:p>
  </w:footnote>
  <w:footnote w:type="continuationSeparator" w:id="0">
    <w:p w14:paraId="480E7C37" w14:textId="77777777" w:rsidR="002140C1" w:rsidRDefault="002140C1" w:rsidP="00987C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AB"/>
    <w:rsid w:val="002140C1"/>
    <w:rsid w:val="00987CA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55E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C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C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C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C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