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2501" w14:textId="77777777" w:rsidR="006E30D8" w:rsidRDefault="006E30D8">
      <w:r>
        <w:t>淨土大經解演義節要</w:t>
      </w:r>
      <w:r>
        <w:t>—</w:t>
      </w:r>
      <w:r>
        <w:t>你在惡道受苦，誰都不能代替你　　（第一三五二集）　　檔名：</w:t>
      </w:r>
      <w:r>
        <w:t xml:space="preserve">29-519-1352 </w:t>
      </w:r>
    </w:p>
    <w:p w14:paraId="5DFE66B6" w14:textId="77777777" w:rsidR="006E30D8" w:rsidRDefault="006E30D8">
      <w:pPr>
        <w:pStyle w:val="a3"/>
      </w:pPr>
      <w:r>
        <w:t xml:space="preserve">　　所以，六道眾生什麼最可貴？佛給我們是最可貴的。知道的人太少，境界現前還是被境界轉，這樣的人絕對大多數，我也是這樣的人。我如何能保住不被境界轉？戰戰兢兢，外面這個力量太大太大了。真能持戒、真能吃苦，我願意我這一輩子吃苦，我到極樂世界就不吃苦了；我這一輩子要是忍不過，我還想享受，六道輪迴的苦就有得受。這個事實擺在面前，你得看清楚，你不看清楚吃虧是你自己，不是別人，你在惡道受苦，誰都不能代替你。唯一的一個辦法，天天不離開阿彌陀佛，天天不離開經教。我們在這個地方，別的執著都放下，對於經教、對於阿彌陀佛決定要執持，要執著、要保持，我們這一生就得度。現前生活隨它去吧，有得吃就吃，有得穿就穿，沒得吃、沒得穿，就到極樂世界去了，決定不分別執著，決定不起心動念，心是定的。大乘教裡佛常說「佛度有緣人」，有緣人是什麼？他真信、他真發願、真幹，這是有緣人，一般講老實、聽話、真幹。不老實的人呢？隨他去吧，學多少算多少，不要放在心上，你就很自在、就很快樂。各人有時節因緣，他這一生不能成就，來生後世會成就。佛菩薩都不著急，我們著急有什麼用？　　節錄自：</w:t>
      </w:r>
      <w:r>
        <w:t>02-039-0416</w:t>
      </w:r>
      <w:r>
        <w:t xml:space="preserve">淨土大經解演義　　</w:t>
      </w:r>
    </w:p>
    <w:sectPr w:rsidR="006E30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2703A" w14:textId="77777777" w:rsidR="006E30D8" w:rsidRDefault="006E30D8" w:rsidP="007E035F">
      <w:r>
        <w:separator/>
      </w:r>
    </w:p>
  </w:endnote>
  <w:endnote w:type="continuationSeparator" w:id="0">
    <w:p w14:paraId="4A75DDE4" w14:textId="77777777" w:rsidR="006E30D8" w:rsidRDefault="006E30D8" w:rsidP="007E0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2752" w14:textId="77777777" w:rsidR="006E30D8" w:rsidRDefault="006E30D8" w:rsidP="007E035F">
      <w:r>
        <w:separator/>
      </w:r>
    </w:p>
  </w:footnote>
  <w:footnote w:type="continuationSeparator" w:id="0">
    <w:p w14:paraId="7B0541C8" w14:textId="77777777" w:rsidR="006E30D8" w:rsidRDefault="006E30D8" w:rsidP="007E0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5F"/>
    <w:rsid w:val="006E30D8"/>
    <w:rsid w:val="007E03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788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3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3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3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3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