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FAF8" w14:textId="77777777" w:rsidR="00AB3ECB" w:rsidRDefault="00AB3ECB">
      <w:r>
        <w:t>淨土大經解演義節要</w:t>
      </w:r>
      <w:r>
        <w:t>—</w:t>
      </w:r>
      <w:r>
        <w:t>一個人貧賤富貴，是過去生中所修得的　　（第一三六五集）　　檔名：</w:t>
      </w:r>
      <w:r>
        <w:t xml:space="preserve">29-519-1365 </w:t>
      </w:r>
    </w:p>
    <w:p w14:paraId="4F33D8B4" w14:textId="77777777" w:rsidR="00AB3ECB" w:rsidRDefault="00AB3ECB">
      <w:pPr>
        <w:pStyle w:val="a3"/>
      </w:pPr>
      <w:r>
        <w:t xml:space="preserve">　　大乘經典重要，那我們要不要讀大乘？要。讀哪些大乘經典？這一部就夠了，不要太多，這一部把所有大乘的精華全包含在其中。不要去浪費時間、浪費精神，一門深入、長時薰修，這就對了。經不能不讀！開始讀讀不下去，讀不下去要勉強。還有個方法，如果有緣你聽講。為什麼讀不下去？讀了枯燥無味，雖然天天念，不明其義，所以沒有法喜。如果你念的，字字句句都懂得，那趣味無窮。孔子所說的，「學而時習之，不亦說乎」，你能把經教裡這些義理搞明白，落實到生活，落實在工作，落實在處事待人接物，那是多麼快樂的事情！確確實實它帶給我們幸福、快樂、美滿。這個與我們在這個社會上富貴貧賤毫不相關，任何人學習，他都能得到，這是真的。要知道一個人貧賤富貴，那是過去生中所修得的，它不是性德。你覺悟了，你明白了，這是性德。修德跟性德相應，你才真的明瞭。首先明瞭的是自己，你會很快樂、會很安慰，為什麼？完全徹底明瞭，過去生中生生世世是做些什麼，起心動念是淨、是染、是善、是惡，感得今天現前的果報。你富貴你會安於富貴，貧賤你會安於貧賤，安於這個是把它一筆勾銷，我從今之後我要修成佛之道。富貴可以成佛，貧賤一樣也可以成佛。好像貧賤人成佛比富貴還容易一點，為什麼？富貴難分難捨</w:t>
      </w:r>
      <w:r>
        <w:t>，不容易放下，貧賤的人什麼都沒有，很容易放下。　　節錄自：</w:t>
      </w:r>
      <w:r>
        <w:t>02-039-0426</w:t>
      </w:r>
      <w:r>
        <w:t xml:space="preserve">淨土大經解演義　　</w:t>
      </w:r>
    </w:p>
    <w:sectPr w:rsidR="00AB3E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1AC5" w14:textId="77777777" w:rsidR="00AB3ECB" w:rsidRDefault="00AB3ECB" w:rsidP="0049734B">
      <w:r>
        <w:separator/>
      </w:r>
    </w:p>
  </w:endnote>
  <w:endnote w:type="continuationSeparator" w:id="0">
    <w:p w14:paraId="085B96BA" w14:textId="77777777" w:rsidR="00AB3ECB" w:rsidRDefault="00AB3ECB" w:rsidP="0049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3CC2" w14:textId="77777777" w:rsidR="00AB3ECB" w:rsidRDefault="00AB3ECB" w:rsidP="0049734B">
      <w:r>
        <w:separator/>
      </w:r>
    </w:p>
  </w:footnote>
  <w:footnote w:type="continuationSeparator" w:id="0">
    <w:p w14:paraId="3F14646F" w14:textId="77777777" w:rsidR="00AB3ECB" w:rsidRDefault="00AB3ECB" w:rsidP="004973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4B"/>
    <w:rsid w:val="0049734B"/>
    <w:rsid w:val="00AB3E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259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3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3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3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3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