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835C" w14:textId="77777777" w:rsidR="00015A90" w:rsidRDefault="00015A90">
      <w:r>
        <w:t>淨土大經解演義節要</w:t>
      </w:r>
      <w:r>
        <w:t>—</w:t>
      </w:r>
      <w:r>
        <w:t>大庭廣眾下讓他沒面子，他就會懷恨在心　　（第一三七Ｏ集）　　檔名：</w:t>
      </w:r>
      <w:r>
        <w:t xml:space="preserve">29-519-1370 </w:t>
      </w:r>
    </w:p>
    <w:p w14:paraId="4C6D3670" w14:textId="77777777" w:rsidR="00015A90" w:rsidRDefault="00015A90">
      <w:pPr>
        <w:pStyle w:val="a3"/>
      </w:pPr>
      <w:r>
        <w:t xml:space="preserve">　　下面是，「不惡口，止前惡言加人之惡行，行軟語之善」。過去處事待人接物言語不善，容易得罪人，得罪人自己還不知道。言語，古人非常重視，孔夫子教學四科，第一個是德行，第二就是言語。言語是禍福之門，說的人無心，聽的人有意。傷害別人的言語，人家會記恨，記恨在心，將來有機會他就來報復你，你不知道禍從哪來的，所以言語是最容易得罪人的。勸善規過都要用軟語，要用柔和，否則的話，你的好朋友跟你就疏遠了。雖然他有過失，你勸他是好意，但是你的言詞態度不行，對方能不能接受？老師教學生都不例外，我跟李老師十年，他老人家教訓學生，絕對不是當著大眾，學生犯了過失，他把他叫到房間裡面去勸導他。勸導，把利害得失分析給他聽，學生覺悟了，對老師感恩。如果在大庭廣眾當中你去喝斥他，不一定會感激你，雖然知道錯誤，你讓他沒面子，他就會懷恨在心。</w:t>
      </w:r>
      <w:r>
        <w:t xml:space="preserve"> </w:t>
      </w:r>
    </w:p>
    <w:p w14:paraId="14CE549C" w14:textId="77777777" w:rsidR="00015A90" w:rsidRDefault="00015A90">
      <w:pPr>
        <w:pStyle w:val="a3"/>
      </w:pPr>
      <w:r>
        <w:t xml:space="preserve">　　連教學，在現前這個時代都不能得罪學生，現在甚至於父母教子女也不敢得罪他。為什麼？他不懂得孝道，所以確實會引起叛逆的行為。現在這個社會，殺父親、殺母親已經不算是新聞了，常常有。這個在過去是不可能發生的，現在這個社會常有。我們的言語態度能不謹慎嗎？不謹慎，自己惹來的禍害不能怪人。普賢菩薩教給我們禮敬諸佛，對一切眾生都要恭敬，這個很有道理，學生恭敬老師，老師也恭敬學生。不能像從前老師對學生那麼認真教，不行了，找不到這種學生。父母對兒女也不例外，現在是都把他當作朋友看待，尊卑上下之禮沒有了，從小沒有學過，他也沒有看到過，你要用尊卑之禮來待人，你就錯了。在古代可以，現代不可以了。這個要不要恢復？要，怎麼恢復？現在人真正要留意，好好的學習，總得三代、四代之後才能恢復。道德仁義恢復了，社會安定了，天下太平了，絕對不是短時間能夠做得到的，要做，如果要不做，這世界會毀滅。我們做得很辛苦，知道果報要在二、三代之後才能看見，我們這一代看不見。這是一樁莫大功德之事，應該做，必須要做，從自己做起就對了，不要期望別人。　　節錄自：</w:t>
      </w:r>
      <w:r>
        <w:t>02-039-0428</w:t>
      </w:r>
      <w:r>
        <w:t xml:space="preserve">淨土大經解演義　　</w:t>
      </w:r>
    </w:p>
    <w:sectPr w:rsidR="00015A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A6F5D" w14:textId="77777777" w:rsidR="00015A90" w:rsidRDefault="00015A90" w:rsidP="00D70481">
      <w:r>
        <w:separator/>
      </w:r>
    </w:p>
  </w:endnote>
  <w:endnote w:type="continuationSeparator" w:id="0">
    <w:p w14:paraId="15A3B147" w14:textId="77777777" w:rsidR="00015A90" w:rsidRDefault="00015A90" w:rsidP="00D70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9F6A4" w14:textId="77777777" w:rsidR="00015A90" w:rsidRDefault="00015A90" w:rsidP="00D70481">
      <w:r>
        <w:separator/>
      </w:r>
    </w:p>
  </w:footnote>
  <w:footnote w:type="continuationSeparator" w:id="0">
    <w:p w14:paraId="58A013AF" w14:textId="77777777" w:rsidR="00015A90" w:rsidRDefault="00015A90" w:rsidP="00D704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81"/>
    <w:rsid w:val="00015A90"/>
    <w:rsid w:val="00B519F4"/>
    <w:rsid w:val="00D7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FED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4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4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4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4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