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9022" w14:textId="77777777" w:rsidR="00E6520E" w:rsidRDefault="00E6520E">
      <w:r>
        <w:t>淨土大經解演義節要</w:t>
      </w:r>
      <w:r>
        <w:t>—</w:t>
      </w:r>
      <w:r>
        <w:t>念佛念成功了，極樂世界想什麼時候去就什麼時候去　　（第一三七一集）　　檔名：</w:t>
      </w:r>
      <w:r>
        <w:t xml:space="preserve">29-519-1371 </w:t>
      </w:r>
    </w:p>
    <w:p w14:paraId="40D515AF" w14:textId="77777777" w:rsidR="00E6520E" w:rsidRDefault="00E6520E">
      <w:pPr>
        <w:pStyle w:val="a3"/>
      </w:pPr>
      <w:r>
        <w:t xml:space="preserve">　　科學家也懂得這個道理，能與質的變換。科學家也在作夢也在想，如果有一天科學進步到這個地方，我們想要什麼東西，能量是遍法界虛空界，能量是會變的，把能變成物質，我們不就享受了嗎？我們不想要這個東西，把這個物質又變成能量，就解放，就沒有了。能與質的轉換，這個說法很久了，幾十年前我們就曉得，科學家已經報告出，但怎麼個轉變法沒有人會。原子彈也是從這個理論上發明的，就是物質化解成能量，原子彈是從這個理論上發明的。但是如何把能量變成物質，他就做不到了。理論上講，任何物質都可以變換成能量，現在只有少數的這些元素可以讓它變成能量，不是任何一個物質都可以的。在佛法上，任何物質都可以回歸到能量，一切能量都可以變化物質，這個道理現在我們很清楚，一點都不迷惑了。</w:t>
      </w:r>
      <w:r>
        <w:t xml:space="preserve"> </w:t>
      </w:r>
    </w:p>
    <w:p w14:paraId="49ADB04B" w14:textId="77777777" w:rsidR="00E6520E" w:rsidRDefault="00E6520E">
      <w:pPr>
        <w:pStyle w:val="a3"/>
      </w:pPr>
      <w:r>
        <w:t xml:space="preserve">　　物質千差萬別，是什麼原因？科學家告訴我們，振動的頻率不相同。振動頻率慢的，就變成固體，振動頻率快一點的，就變成液體，像水這一類的，我們的皮膚，這個都是振動比較快的。更快的，就變成電磁波，變成光波、變成電磁波。科學給我們證明了，我們知道這是怎麼回事情。但是要曉得，統統是自性變的，能量也是自性變的。自性不是能量、不是物質，它也不是精神，它什麼都不是，但是它能夠現一切法。我們今天講的現象，物質現象、自然現象、精神現象，全是自性變的。同一個自性，就是同一體。真正肯定是同一體，他的慈悲心就出來了，慈悲心是性德，自性本有的。慈悲是愛，真愛。父母對於兒女的那種愛護，什麼時候看？嬰兒時代，小孩還不會走路，這個時候最能夠顯現出來。小孩不會走路、不會說話，你看他的表情，他對父母，父母對他，這是什麼？天性，這就是人性本善。慢慢長大了，他叫懂事了，什麼叫懂事？被污染了，愈染愈嚴重，把天性失掉了、泯滅了。心態改變了，變成煩惱，變成憂慮，變成分別，變成執著，變成妄想，這就是六道輪迴的因。六道輪迴從哪來的？從這兒來的。如果我們沒有妄想、沒有分別、沒有執著、沒有憂慮、沒有牽掛，六道輪迴就不見了，沒有了，它不是真的。</w:t>
      </w:r>
      <w:r>
        <w:t xml:space="preserve"> </w:t>
      </w:r>
    </w:p>
    <w:p w14:paraId="2750FF4B" w14:textId="77777777" w:rsidR="00E6520E" w:rsidRDefault="00E6520E">
      <w:pPr>
        <w:pStyle w:val="a3"/>
      </w:pPr>
      <w:r>
        <w:t xml:space="preserve">　　所以阿彌陀佛用什麼方法，幫助我們離苦得樂、幫助我們破迷開悟、幫助我們回歸自性？他用持名念佛的方法，太妙了，就是教我們念佛，晝夜念佛。而念佛裡頭有這麼大的福與慧，我們要真正知道了，能不念嗎？能不拼命去念嗎？念成功了，往生極樂世界，你說什麼時候去？隨你的意，你想什麼時候去就什麼時候去。你這個心念才動，阿彌陀佛就知道了，他就會來接引你。佛來接引，我們在前面一品學到過，上輩往生，法身來接引；中輩往生，應身來接引；下輩往生，化身來接引。我們一般人往生，絕大多數都是佛的化身，佛有能力化無量無邊身。佛告訴我們，這個能力不是他專利，每個人都有，佛法是平等法。每個人都有三身，講法身，法身是同一個體，法身是一，應化身就千差萬別了。所以都是說明念佛的功德不可思議，說功德一般人不懂，我們換句話說，福報不可思議，智慧不可思議，德能不可思議，這個大家容易懂，這個東西融合在一起就叫功德。所以，這個是自性本有的。　　節錄自：</w:t>
      </w:r>
      <w:r>
        <w:t>02-039-0429</w:t>
      </w:r>
      <w:r>
        <w:t xml:space="preserve">淨土大經解演義　　</w:t>
      </w:r>
    </w:p>
    <w:sectPr w:rsidR="00E652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EB9DC" w14:textId="77777777" w:rsidR="00E6520E" w:rsidRDefault="00E6520E" w:rsidP="000E21F4">
      <w:r>
        <w:separator/>
      </w:r>
    </w:p>
  </w:endnote>
  <w:endnote w:type="continuationSeparator" w:id="0">
    <w:p w14:paraId="7D11B8EA" w14:textId="77777777" w:rsidR="00E6520E" w:rsidRDefault="00E6520E" w:rsidP="000E2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2F4B7" w14:textId="77777777" w:rsidR="00E6520E" w:rsidRDefault="00E6520E" w:rsidP="000E21F4">
      <w:r>
        <w:separator/>
      </w:r>
    </w:p>
  </w:footnote>
  <w:footnote w:type="continuationSeparator" w:id="0">
    <w:p w14:paraId="29DD09B1" w14:textId="77777777" w:rsidR="00E6520E" w:rsidRDefault="00E6520E" w:rsidP="000E21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F4"/>
    <w:rsid w:val="000E21F4"/>
    <w:rsid w:val="00B519F4"/>
    <w:rsid w:val="00E6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C51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21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21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21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21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