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2F15" w14:textId="77777777" w:rsidR="00EC3186" w:rsidRDefault="00EC3186">
      <w:r>
        <w:t>淨土大經解演義節要</w:t>
      </w:r>
      <w:r>
        <w:t>—</w:t>
      </w:r>
      <w:r>
        <w:t>禮是折伏自己的傲慢，稱讚是折伏自己的嫉妒　　（第一三七二集）　　檔名：</w:t>
      </w:r>
      <w:r>
        <w:t xml:space="preserve">29-519-1372 </w:t>
      </w:r>
    </w:p>
    <w:p w14:paraId="6F9A0DF8" w14:textId="77777777" w:rsidR="00EC3186" w:rsidRDefault="00EC3186">
      <w:pPr>
        <w:pStyle w:val="a3"/>
      </w:pPr>
      <w:r>
        <w:t xml:space="preserve">　　禮是折伏自己的傲慢，稱讚是折伏自己的嫉妒，這是人兩大毛病，貢高我慢、嫉妒障礙。這兩種心態所造的惡業，不但害自己、害家庭，而且害社會、害天下，果報不可思議。五念，這兩門是通途，世間法、出世間法是相通的，後面三條那就是佛法了。佛法第一個要發願，這個發願就是發菩提心。具體代表的有一首偈，「眾生無邊誓願度，煩惱無盡誓願斷，法門無量誓願學，佛道無上誓願成」。這是遍法界虛空界，一切學佛眾生最高的指導原則。你想學佛，頭一個就是要斷惡修善。眾生無邊誓願度是屬於作願的，你要發這個大願，四弘誓願這一願是主，後面的三願是完成第一願。度眾生就是幫助眾生、成就眾生，我們自己沒有德行，你拿什麼幫助眾生？所以要幫助眾生，先成就自己的德行。德行就是斷煩惱，把煩惱斷掉，把習氣斷掉。</w:t>
      </w:r>
      <w:r>
        <w:t xml:space="preserve"> </w:t>
      </w:r>
    </w:p>
    <w:p w14:paraId="0416DF07" w14:textId="77777777" w:rsidR="00EC3186" w:rsidRDefault="00EC3186">
      <w:pPr>
        <w:pStyle w:val="a3"/>
      </w:pPr>
      <w:r>
        <w:t xml:space="preserve">　　斷煩惱裡面第一個就是破身見，真的沒有自己，覺悟了；沒覺悟，一切為自己。真正覺悟了，我到這個世間來幹什麼？是為一切眾生服務的，不是為自己。為眾生才是真正為自己，自他不二，眾生跟佛平等，生佛平等，自他不二。為別人才是真正為自己，為自己完全錯了。所以頭一條放下身見。「放下自私自利，放下名聞利養，放下五欲六塵，放下貪瞋痴慢」，這四句話我們也講了幾十年。我跟同學們講的是真話，這十六個字放下，是不是就成就了？沒有。這十六個字放下了，我只帶同修到佛的門口，沒進去，到門口了，我的標準給大家帶到門口。進去呢？進去得用佛的標準，我這個標準進不去，只能到門口。進去，進去就是佛的標準，要放下見思煩惱，你才能進得去。見惑，三界八十八品，佛教初學，把八十八品見惑歸納為五大類，你就好記，你容易學。五大類裡面，第一個就是身見。凡夫執著身是我，這是錯誤的，身不是我。身不是我，是什麼？是我所，不是我。我所是我所有的，像衣服，衣服不是我，我所有的，我們居住的房子是我所有的，身體也是我所有的。我所有的，有生有滅；我，不生不滅。這個事實真相要搞清楚、要搞明白。我們世間人總以為，靈魂好像是我，靈魂不生不滅，死了以後還去投胎。是不是我？不能說不是我，</w:t>
      </w:r>
      <w:r>
        <w:t>也不能說真的是我。身，有分段生死，一段一段的。這個一段一段的，現在我們的概念很清楚了。以前很模糊，以為我們這一輩子在這個世間住了幾十年，有生有死，這叫一段，其實不是的。這個一段一段，就是彌勒菩薩講的念頭。那要懂這個道理，我們一彈指之間，這個身體有多少個生滅？有三十二億百千生滅，三十二億乘百千，三百二十兆。一彈指之間，我們的身體已經有三百二十兆的生滅，這叫分段生死。分段生死是從這個地方說的，不是說我們這個人從出生那一天到死亡算是一段，不是的。這叫分段生滅。</w:t>
      </w:r>
      <w:r>
        <w:t xml:space="preserve"> </w:t>
      </w:r>
    </w:p>
    <w:p w14:paraId="7C76D3CD" w14:textId="77777777" w:rsidR="00EC3186" w:rsidRDefault="00EC3186">
      <w:pPr>
        <w:pStyle w:val="a3"/>
      </w:pPr>
      <w:r>
        <w:t xml:space="preserve">　　知道這個事實真相，才知道這個身體真的不是我。什麼是我？覺性是我。靈魂是覺性在迷惑的狀態，迷了叫靈魂，悟了叫覺性，它真的是一不是二。迷了的時候，他出不了六道輪迴；覺悟了，他就超越了，他就超出了。所以，佛菩薩真的是幫助我們把真的我找到，假的我不要執著。假我有用，用它來修自己，借假修真，借這個假我提升自己境界。沒有假我不行，借這個假我修一切功德，所以這個假我有用處。要用得正，如果用得不正，用這個假我造作一切罪業，那就錯了，那果報就在三途。用這個假我行善，果報在人天；用這個假我學佛，果報就在極樂世界，不一樣。所以我們得會用它，別用錯了。　　節錄自：</w:t>
      </w:r>
      <w:r>
        <w:t>02-039-0429</w:t>
      </w:r>
      <w:r>
        <w:t xml:space="preserve">淨土大經解演義　　</w:t>
      </w:r>
    </w:p>
    <w:sectPr w:rsidR="00EC31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87980" w14:textId="77777777" w:rsidR="00EC3186" w:rsidRDefault="00EC3186" w:rsidP="00C13ED7">
      <w:r>
        <w:separator/>
      </w:r>
    </w:p>
  </w:endnote>
  <w:endnote w:type="continuationSeparator" w:id="0">
    <w:p w14:paraId="13A883F7" w14:textId="77777777" w:rsidR="00EC3186" w:rsidRDefault="00EC3186" w:rsidP="00C13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189D7" w14:textId="77777777" w:rsidR="00EC3186" w:rsidRDefault="00EC3186" w:rsidP="00C13ED7">
      <w:r>
        <w:separator/>
      </w:r>
    </w:p>
  </w:footnote>
  <w:footnote w:type="continuationSeparator" w:id="0">
    <w:p w14:paraId="6B44AB1F" w14:textId="77777777" w:rsidR="00EC3186" w:rsidRDefault="00EC3186" w:rsidP="00C13E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D7"/>
    <w:rsid w:val="00B519F4"/>
    <w:rsid w:val="00C13ED7"/>
    <w:rsid w:val="00EC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AA7A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E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E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E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E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2026-08-12T06:45:00Z</dcterms:created>
  <dcterms:modified xsi:type="dcterms:W3CDTF">2026-08-12T06:45:00Z</dcterms:modified>
</cp:coreProperties>
</file>