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FF19" w14:textId="77777777" w:rsidR="00502F80" w:rsidRDefault="00502F80">
      <w:r>
        <w:t>淨土大經解演義節要</w:t>
      </w:r>
      <w:r>
        <w:t>—</w:t>
      </w:r>
      <w:r>
        <w:t>因果裡頭沒有抵消的，種瓜就得瓜，種豆就得豆　　（第一三七六集）　　檔名：</w:t>
      </w:r>
      <w:r>
        <w:t xml:space="preserve">29-519-1376 </w:t>
      </w:r>
    </w:p>
    <w:p w14:paraId="5B4A5B77" w14:textId="77777777" w:rsidR="00502F80" w:rsidRDefault="00502F80">
      <w:pPr>
        <w:pStyle w:val="a3"/>
      </w:pPr>
      <w:r>
        <w:t xml:space="preserve">　　這裡也舉了幾個例子，「嫉妒，妒忌他人之盛事」，盛事是好事，看到別人比自己好，心裡面受不了，要想方法破壞。「又害賢曰嫉」，好人做的好事，他偏偏要障礙，讓他這個好事做不成功。這樁事古今中外常常看到，這是煩惱當中造作罪業極重的一項，它擺在第一。嫉妒，你障礙別人，要看這個障礙的影響多大，範圍多大，影響時間多久，從這裡結罪。如果這個事情好事，是他個人的利益，與別人不相干，你障礙他，你破壞他，那個結罪很小。為什麼？對一個人，冤家對頭只有一個，冤冤相報沒完沒了，也就這麼一回事情。如果他這個事情對社會對眾生有大好處、有大利益，你把它破壞了，這個事可麻煩了，結罪不是跟他結罪了，跟所有得利益的人結罪，這個範圍就太大了。如果影響深遠，不但現在人這個好處你得到了，他這個好處會延到將來，能延到將來的時候，連將來的人也得不到好處，這個罪可重了，這個罪就變成無間地獄的罪了。世法裡面一個好的政策，像國家的好的政策，利益眾生的大事業，你把它障礙了，這個結罪可不得了。</w:t>
      </w:r>
      <w:r>
        <w:t xml:space="preserve"> </w:t>
      </w:r>
    </w:p>
    <w:p w14:paraId="4EA3C7F6" w14:textId="77777777" w:rsidR="00502F80" w:rsidRDefault="00502F80">
      <w:pPr>
        <w:pStyle w:val="a3"/>
      </w:pPr>
      <w:r>
        <w:t xml:space="preserve">　　好事也不行，要知道，因果這樁事情善惡沒有抵消的，沒有說我做了很多壞事，我多做一點好事可以彌補，可以把那個惡的抵消，沒有，因果裡頭沒有抵消的，善就有善報，惡就有惡報，種瓜就得瓜，種豆就得豆。不能說我種的這個瓜，我不想瓜了，希望這個瓜能長出豆來，這不可能的事情。因果確實就是如此，你一個惡念一個惡行就有惡報，一個善念善行它就有善報，不能說用善來抵惡，不可能的，這是一定要知道的。你真明白之後，你就曉得人不能有惡念，不能有惡言，不能有惡行，肯定有惡報，善做得再多，那是善報，各有各的報。什麼時候先報，什麼時候後報，那是緣不一樣。所以佛法講緣生，它不講因，緣決定你果報的先後，因是決定你有果報，你有報應，善有善報，惡有惡報，決定有，什麼時候報，什麼在先，什麼在後，緣，緣非常重要，要明白這個道理。佛家講緣生，講得很深。</w:t>
      </w:r>
      <w:r>
        <w:t xml:space="preserve"> </w:t>
      </w:r>
    </w:p>
    <w:p w14:paraId="7C3AF923" w14:textId="77777777" w:rsidR="00502F80" w:rsidRDefault="00502F80">
      <w:pPr>
        <w:pStyle w:val="a3"/>
      </w:pPr>
      <w:r>
        <w:t xml:space="preserve">　　害賢曰嫉，嫉妒賢人罪惡非常重。為什麼？賢人他能為社會、為國家、為大眾做許許多多的好事，你要是嫉妒他、障礙他，他無所謂，他可能還很歡喜。為什麼？我不需要做了，你不障礙，他事情很多，他天天要忙碌去做事情，你障礙他，他就不要做了，他好好去念佛去了，可是那個罪可不得了。如果這個賢人，你不障礙，他能夠利益千萬人，他能夠利益，時間來講能利益幾百年、幾千年，這個功德多大，你障礙他，讓他不能成就，這個罪多重、多深，你自己能想得到。所以佛家，普賢菩薩十大願王有「隨喜功德」，這個好人他做好事，不嫉妒，隨喜。隨喜什麼？歡喜讚歎，盡心盡力幫助他，他有多大的功德，幫助他的人也是一樣大的功德。這有智慧，他才會幹這個事情，沒有智慧的人他就嫉妒，有智慧的人隨喜。隨喜，把他的功德變成自己的功德。嫉妒呢？障礙他，他沒有事，他那些不善的一些影響，他的善行的影響，你障礙他不能成就，許許多多人不能得到他的利益，這個帳全算在你身上，那個罪就太重太重了！在中國古代國家法律裡就有這一條，進賢受上賞。就是國家最高的賞賜是給誰？替國家推薦好人、賢人，國家給你的賞賜是最高的。如果要是嫉妒賢人、障礙賢人，那你受的這個刑罰是殺頭。這個事情是真的，在歷史上我們看到</w:t>
      </w:r>
      <w:r>
        <w:t>有記載，業因果報絲毫不爽！所以看到別人好事，歡喜讚歎，有力量的，盡心盡力幫助他、成就他。這不是成就他個人，成就他的好事就是成就利益社會眾生。這是第一個例子，也是最容易犯的，犯了之後，這個罪過非常非常之重，擺在第一。　　節錄自：</w:t>
      </w:r>
      <w:r>
        <w:t>02-039-0430</w:t>
      </w:r>
      <w:r>
        <w:t xml:space="preserve">淨土大經解演義　　</w:t>
      </w:r>
    </w:p>
    <w:sectPr w:rsidR="00502F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11067" w14:textId="77777777" w:rsidR="00502F80" w:rsidRDefault="00502F80" w:rsidP="00E45E90">
      <w:r>
        <w:separator/>
      </w:r>
    </w:p>
  </w:endnote>
  <w:endnote w:type="continuationSeparator" w:id="0">
    <w:p w14:paraId="5CA28420" w14:textId="77777777" w:rsidR="00502F80" w:rsidRDefault="00502F80" w:rsidP="00E45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0F38E" w14:textId="77777777" w:rsidR="00502F80" w:rsidRDefault="00502F80" w:rsidP="00E45E90">
      <w:r>
        <w:separator/>
      </w:r>
    </w:p>
  </w:footnote>
  <w:footnote w:type="continuationSeparator" w:id="0">
    <w:p w14:paraId="62AB6968" w14:textId="77777777" w:rsidR="00502F80" w:rsidRDefault="00502F80" w:rsidP="00E45E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90"/>
    <w:rsid w:val="00502F80"/>
    <w:rsid w:val="00B519F4"/>
    <w:rsid w:val="00E4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80A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5E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5E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5E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5E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