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393C" w14:textId="77777777" w:rsidR="00ED4E85" w:rsidRDefault="00ED4E85">
      <w:r>
        <w:t>淨土大經解演義節要</w:t>
      </w:r>
      <w:r>
        <w:t>—</w:t>
      </w:r>
      <w:r>
        <w:t>教別人總留一手，這個心完全是輪迴心　　（第一三七八集）　　檔名：</w:t>
      </w:r>
      <w:r>
        <w:t xml:space="preserve">29-519-1378 </w:t>
      </w:r>
    </w:p>
    <w:p w14:paraId="5DED7F72" w14:textId="77777777" w:rsidR="00ED4E85" w:rsidRDefault="00ED4E85">
      <w:pPr>
        <w:pStyle w:val="a3"/>
      </w:pPr>
      <w:r>
        <w:t xml:space="preserve">　　下面「慳惜」，慳是什麼？慳心。「《大乘義章》曰：吝惜財法稱慳」。慳是我們講捨不得，自己有財富，不能幫助別人，自己懂得這些法，不願意傳給別人，教別人總得留一手，為什麼？怕別人超過自己，別人超過自己就嫉妒，自己教別人總留一手。這個心不好，這個心完全是輪迴心，他所造作的是輪迴業。「即耽著於財與法，不能施捨利人之心」，不願意幫助別人。那我們知道，這個不是佛心，這不是菩薩心，諸佛菩薩大慈大悲。你看學佛，四弘誓願第一句「眾生無邊誓願度」。用什麼去度？就是用財、用法，有財沒有法不能度眾生，有法沒有財不能普度。所以佛能夠普度一切眾生，靠什麼？財法統統都具足，法是智慧，財是財富，有財有法才能幫助眾生破迷開悟、離苦得樂。</w:t>
      </w:r>
      <w:r>
        <w:t xml:space="preserve"> </w:t>
      </w:r>
    </w:p>
    <w:p w14:paraId="7B3F31A5" w14:textId="77777777" w:rsidR="00ED4E85" w:rsidRDefault="00ED4E85">
      <w:pPr>
        <w:pStyle w:val="a3"/>
      </w:pPr>
      <w:r>
        <w:t xml:space="preserve">　　「中悔，信仰不堅，先信後疑，故曰中悔」。中悔我們通常講什麼？後悔。為什麼會後悔？還是有慳貪，貪心沒放下，嫉妒沒放下。所以先聽了，一時衝動，做了好事，做完之後後悔了，我今天被騙了，無緣無故你看丟了這麼多財物，好處在哪裡？發財是好處，無緣無故把這財捐獻，送給別人，這於我有什麼好處？得的是榮譽，假的，給你一張獎狀，一張紙，自己真的損失了很多錢財。這全是輪迴心造輪迴業。對於諸法實相當然不了解，不但不了解，對於諸佛菩薩不認識，把諸佛菩薩當作神明看待，這種人太多太多了，這些人信佛叫迷信。所以衝動常常有，懷疑也常常有，後悔也常常有，他是不是真的信佛？不是。是不是真的佛門弟子？不是，假的，對佛教一無所知，他是迷信，他不是正信。他學佛，以為佛是神仙，可以幫助他升官發財，拿一些供養，像行賄賂一樣，跟佛談條件，你保佑我發財，發一百萬，我供養一萬給你。以為佛菩薩也是貪官，也是會接受賄賂的，造罪業！不學佛還好，學佛就學到地獄去了。念佛人要不明白這些道理，果報也在地獄。</w:t>
      </w:r>
      <w:r>
        <w:t xml:space="preserve"> </w:t>
      </w:r>
    </w:p>
    <w:p w14:paraId="42608319" w14:textId="77777777" w:rsidR="00ED4E85" w:rsidRDefault="00ED4E85">
      <w:pPr>
        <w:pStyle w:val="a3"/>
      </w:pPr>
      <w:r>
        <w:t xml:space="preserve">　　前清乾隆時代慈雲灌頂法師有一本書，《大勢至菩薩圓通章疏鈔》，我早年講《圓通章》就採取他老人家的《疏鈔》。《疏鈔》後面最後總結，念佛一百種果報，都是念佛人，果報不一樣，一百種果報。我相信一百不是數目字，舉出一百個例子，果報太多了，不一樣。第一個果報就是阿鼻地獄。我當時，那時年輕，看到這個很驚訝，念佛是好事情，怎麼會墮無間地獄？我拿到這個書去問老師李炳南老居士，他一看到這個問題，這是大問題，這不是小問題，我不給你一個人說，我要在講經時候給大家說。像這些心態去念佛，都去阿鼻地獄。你要問為什麼？你給社會大眾產生嚴重的誤會，認為學佛人是這個樣子，讓人家毀謗佛法、懷疑佛法，不再相信佛法，斷了人的法身慧命，這個罪要不要墮阿鼻地獄？要，一點沒錯。　　節錄自：</w:t>
      </w:r>
      <w:r>
        <w:t>02-039-0430</w:t>
      </w:r>
      <w:r>
        <w:t xml:space="preserve">淨土大經解演義　　</w:t>
      </w:r>
    </w:p>
    <w:sectPr w:rsidR="00ED4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1E81" w14:textId="77777777" w:rsidR="00ED4E85" w:rsidRDefault="00ED4E85" w:rsidP="000E5335">
      <w:r>
        <w:separator/>
      </w:r>
    </w:p>
  </w:endnote>
  <w:endnote w:type="continuationSeparator" w:id="0">
    <w:p w14:paraId="4F113EB6" w14:textId="77777777" w:rsidR="00ED4E85" w:rsidRDefault="00ED4E85" w:rsidP="000E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5E95" w14:textId="77777777" w:rsidR="00ED4E85" w:rsidRDefault="00ED4E85" w:rsidP="000E5335">
      <w:r>
        <w:separator/>
      </w:r>
    </w:p>
  </w:footnote>
  <w:footnote w:type="continuationSeparator" w:id="0">
    <w:p w14:paraId="7E7E0ACC" w14:textId="77777777" w:rsidR="00ED4E85" w:rsidRDefault="00ED4E85" w:rsidP="000E5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35"/>
    <w:rsid w:val="000E5335"/>
    <w:rsid w:val="00B519F4"/>
    <w:rsid w:val="00ED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486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