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DFC5" w14:textId="77777777" w:rsidR="00F15110" w:rsidRDefault="00F15110">
      <w:r>
        <w:t>淨土大經解演義節要</w:t>
      </w:r>
      <w:r>
        <w:t>—</w:t>
      </w:r>
      <w:r>
        <w:t>什麼方法能把人心定下來？　　（第一三九一集）　　檔名：</w:t>
      </w:r>
      <w:r>
        <w:t xml:space="preserve">29-519-1391 </w:t>
      </w:r>
    </w:p>
    <w:p w14:paraId="48316780" w14:textId="77777777" w:rsidR="00F15110" w:rsidRDefault="00F15110">
      <w:pPr>
        <w:pStyle w:val="a3"/>
      </w:pPr>
      <w:r>
        <w:t xml:space="preserve">　　對於現在業障深重、心浮氣躁非常困難，現在科技發達，有衛星、有網路、有光碟，書本的印刷非常方便，這是外緣具足。可是內緣不足，跟古人比相差太遠了！古人那個社會是安定的，古人的心是定的，容易契入。現在社會動亂人心浮躁，定不下來，所以很不容易契入，這是今天聖教弘揚的困難處。用什麼方法把人心定下來？人人都想定下來，就是沒辦法。現在又碰到整個地球，到處都有災變，剛剛過去三月、四月、五月這三個月，有同學把一些災難新聞的標題，只把這些標題告訴我，兩百多起，三個月，非常可怕。災難為什麼會有這麼多？科學家預告我們，可能往後愈來愈多，科學家的探測是以物理為根據。海底地球的板塊活動了，不像從前靠得那麼密，現在浮動，這就產生處處都有地震、海嘯、火山爆發。他們完全根據物理，物理能夠把這些原因探討出來，可是更深層的因素他就不知道。更深層的因素是心理，像德國科學家普朗克所說的，他說所有一切物質現象的基礎是意念，就是人的念頭，物質現象是假的，不是真的，科學探測出來了。</w:t>
      </w:r>
      <w:r>
        <w:t xml:space="preserve"> </w:t>
      </w:r>
    </w:p>
    <w:p w14:paraId="2A5C78A9" w14:textId="77777777" w:rsidR="00F15110" w:rsidRDefault="00F15110">
      <w:pPr>
        <w:pStyle w:val="a3"/>
      </w:pPr>
      <w:r>
        <w:t xml:space="preserve">　　如果用心理上來做，大概還有辦法。我們這裡有一本江本博士的水實驗的報告，它這個後面正好就是琵琶湖的一張照片，他在這個地方做實驗。這是一個海灣，我們知道琵琶湖是內陸湖，是日本最大的一個湖，像海一樣，這個海灣是死水，水流不走，所以二十多年來這個海灣的水很臭，很難聞。他用這個地方做實驗，他找了三百多人，請了一個老和尚九十多歲，帶著這批人去祈禱，時間只有一個小時，在這一個小時讓大家把所有妄念放下，什麼都不要想。大家共同想一樁事情：湖水乾淨了。你看就這麼簡單，就這一個念頭：湖水乾淨了，我愛你。大家都想這一個問題，就念這一句話，念了一個小時，三天之後水果然乾淨，氣味沒有了，保持了六個月。他把這個事情告訴我，我說你每三個月去做一次，這水就永遠乾淨，就不會再變化。這是什麼？我們的念頭能改變自然環境。這給我們一個很大的啟示，如果我們日本的同學們，都能夠為日本這個地區地震、海嘯災難，每天認真做祈禱，能有幾百人、上千人，這個地方災難真的化解。縱然不能化解，會大幅度的減輕，九級的地震可能也變成三級，真能做得到，很好的證明。這個證明現在有科學根據，普朗克他的研究就是原始的根據，所有物質現象它的基礎是意念，我們的意念要好、端正，問題就</w:t>
      </w:r>
      <w:r>
        <w:t>化解了。　　節錄自：</w:t>
      </w:r>
      <w:r>
        <w:t>02-039-0440</w:t>
      </w:r>
      <w:r>
        <w:t xml:space="preserve">淨土大經解演義　　</w:t>
      </w:r>
    </w:p>
    <w:sectPr w:rsidR="00F151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ABFDF" w14:textId="77777777" w:rsidR="00F15110" w:rsidRDefault="00F15110" w:rsidP="00DD6E8C">
      <w:r>
        <w:separator/>
      </w:r>
    </w:p>
  </w:endnote>
  <w:endnote w:type="continuationSeparator" w:id="0">
    <w:p w14:paraId="3FAD6850" w14:textId="77777777" w:rsidR="00F15110" w:rsidRDefault="00F15110" w:rsidP="00DD6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1EAD1" w14:textId="77777777" w:rsidR="00F15110" w:rsidRDefault="00F15110" w:rsidP="00DD6E8C">
      <w:r>
        <w:separator/>
      </w:r>
    </w:p>
  </w:footnote>
  <w:footnote w:type="continuationSeparator" w:id="0">
    <w:p w14:paraId="1BC1B45A" w14:textId="77777777" w:rsidR="00F15110" w:rsidRDefault="00F15110" w:rsidP="00DD6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8C"/>
    <w:rsid w:val="00B519F4"/>
    <w:rsid w:val="00DD6E8C"/>
    <w:rsid w:val="00F1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E2D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E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E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E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E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