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5EAC0" w14:textId="77777777" w:rsidR="00483DA9" w:rsidRDefault="00483DA9">
      <w:r>
        <w:t>淨土大經解演義節要</w:t>
      </w:r>
      <w:r>
        <w:t>—</w:t>
      </w:r>
      <w:r>
        <w:t>佛為什麼不用神通做佛事　　（第一四一六集）　　檔名：</w:t>
      </w:r>
      <w:r>
        <w:t xml:space="preserve">29-519-1416 </w:t>
      </w:r>
    </w:p>
    <w:p w14:paraId="206BA5B6" w14:textId="77777777" w:rsidR="00483DA9" w:rsidRDefault="00483DA9">
      <w:pPr>
        <w:pStyle w:val="a3"/>
      </w:pPr>
      <w:r>
        <w:t xml:space="preserve">　　現在有許多人，外國是如此，我這次在日本就聽說，許許多多日本人聽到有人有神通，格外起恭敬心，找這些人教他怎樣消災免難，這人有神通。佛為什麼不用神通做佛事，我們要懂得，如果佛要以神通為佛事，給諸位說，妖魔鬼怪都有神通，那就變成佛跟魔你沒有能力辨別，你會上當。魔誘惑人，佛老實，佛不誘惑人，佛行的是正道，佛決定不會去拉信徒，佛只是度有緣人而已。佛是師道，師道是只聞來學，未聞往教，這個道理要懂。魔不一樣，魔是標新立異，常常用這些異端去誘惑眾生，他有神通。所以佛門裡有沒有神通？有，但是不以神通做佛事。佛以戒定慧三學、六度幫助眾生，這個魔做不到，魔就不會了，講三學六度他就不會了。這是佛為什麼不以神通做佛事，道理在此地。　　節錄自：</w:t>
      </w:r>
      <w:r>
        <w:t xml:space="preserve">02-039-0460 </w:t>
      </w:r>
      <w:r>
        <w:t xml:space="preserve">淨土大經解演義　　</w:t>
      </w:r>
    </w:p>
    <w:sectPr w:rsidR="00483D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9F9D6" w14:textId="77777777" w:rsidR="00483DA9" w:rsidRDefault="00483DA9" w:rsidP="00A9001D">
      <w:r>
        <w:separator/>
      </w:r>
    </w:p>
  </w:endnote>
  <w:endnote w:type="continuationSeparator" w:id="0">
    <w:p w14:paraId="0FF13479" w14:textId="77777777" w:rsidR="00483DA9" w:rsidRDefault="00483DA9" w:rsidP="00A90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65C9" w14:textId="77777777" w:rsidR="00483DA9" w:rsidRDefault="00483DA9" w:rsidP="00A9001D">
      <w:r>
        <w:separator/>
      </w:r>
    </w:p>
  </w:footnote>
  <w:footnote w:type="continuationSeparator" w:id="0">
    <w:p w14:paraId="3981FAC0" w14:textId="77777777" w:rsidR="00483DA9" w:rsidRDefault="00483DA9" w:rsidP="00A900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1D"/>
    <w:rsid w:val="00483DA9"/>
    <w:rsid w:val="00A9001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C84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0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0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0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0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