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39FC" w14:textId="77777777" w:rsidR="00D17619" w:rsidRDefault="00D17619">
      <w:r>
        <w:t>淨土大經解演義節要</w:t>
      </w:r>
      <w:r>
        <w:t>—</w:t>
      </w:r>
      <w:r>
        <w:t>大地多平等，香水倒在地上，它接受你，便糞倒在地上，它也接受　　（第一四三五集）　　檔名：</w:t>
      </w:r>
      <w:r>
        <w:t xml:space="preserve">29-519-1435 </w:t>
      </w:r>
    </w:p>
    <w:p w14:paraId="3D2664F8" w14:textId="77777777" w:rsidR="00D17619" w:rsidRDefault="00D17619">
      <w:pPr>
        <w:pStyle w:val="a3"/>
      </w:pPr>
      <w:r>
        <w:t xml:space="preserve">　　儒釋道都教我們忍辱，行門當中，忍非常重要，你不能忍，你的道業就不會增長，為什麼？你向上提升得定，忍辱是修定的前方便。你不能忍，哪來的定？沒有定，哪來的智慧？不但佛法重視忍辱，儒家重視，道就更不必說了。三教的聖人都教你要忍，能忍，心才會清淨，心才不會動搖。所以忍辱用大地來做比喻，你看地多平等，你把名貴的香水倒在地上，它接受你，便糞倒在地上，它也接受，它沒有分別，沒有說這個好的我要，不好的我不接受，沒有，統統接受。這是教我們用平等心待人接物，對待一切人要平等心，平等心就是道，平等心就是真心，平等心就沒有分別。有分別就不平等，有個人的欲望在裡頭，就不乾淨、就不清淨。　　節錄自：</w:t>
      </w:r>
      <w:r>
        <w:t xml:space="preserve">02-039-0474 </w:t>
      </w:r>
      <w:r>
        <w:t xml:space="preserve">淨土大經解演義　　</w:t>
      </w:r>
    </w:p>
    <w:sectPr w:rsidR="00D176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E2B3D" w14:textId="77777777" w:rsidR="00D17619" w:rsidRDefault="00D17619" w:rsidP="007E3C2C">
      <w:r>
        <w:separator/>
      </w:r>
    </w:p>
  </w:endnote>
  <w:endnote w:type="continuationSeparator" w:id="0">
    <w:p w14:paraId="40355B14" w14:textId="77777777" w:rsidR="00D17619" w:rsidRDefault="00D17619" w:rsidP="007E3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A5947" w14:textId="77777777" w:rsidR="00D17619" w:rsidRDefault="00D17619" w:rsidP="007E3C2C">
      <w:r>
        <w:separator/>
      </w:r>
    </w:p>
  </w:footnote>
  <w:footnote w:type="continuationSeparator" w:id="0">
    <w:p w14:paraId="59790C89" w14:textId="77777777" w:rsidR="00D17619" w:rsidRDefault="00D17619" w:rsidP="007E3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2C"/>
    <w:rsid w:val="007E3C2C"/>
    <w:rsid w:val="00B519F4"/>
    <w:rsid w:val="00D1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2CE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