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CE889" w14:textId="77777777" w:rsidR="00510776" w:rsidRDefault="00510776">
      <w:r>
        <w:t>淨土大經解演義節要</w:t>
      </w:r>
      <w:r>
        <w:t>—</w:t>
      </w:r>
      <w:r>
        <w:t>做生意成功的方法　　（第一四九一集）　　檔名：</w:t>
      </w:r>
      <w:r>
        <w:t xml:space="preserve">29-519-1491 </w:t>
      </w:r>
    </w:p>
    <w:p w14:paraId="04A1B8BF" w14:textId="77777777" w:rsidR="00510776" w:rsidRDefault="00510776">
      <w:pPr>
        <w:pStyle w:val="a3"/>
      </w:pPr>
      <w:r>
        <w:t xml:space="preserve">　　這兩天，有位同修送我一片光碟，日本的一個企業家稻盛和夫，我用了大概三個小時把它看完，我很受感動。這個企業家從創業到今天，他經營三個公司五十多年，非常成功，遭受多少這些風暴，他沒有受到干擾，業績年年上升。人家問他，你是怎麼經營的？他說他經營的理念、智慧是從中國二千年前、三千年前老祖宗教訓裡面學到的。他說出來，跟現代外國經濟的理念完全相悖。外國經營的理念第一個是為自己，賺錢是為自己、為公司的股東，這擺在第一位。對於員工，那就像機器一樣，如何廉價盡量的發揮使用他的能量，利益是老闆獨佔的。而稻盛和夫不是的，他把員工擺在第一，因為公司的成就、經營是員工大家努力得來的，把員工福利擺在第一，把顧客擺在第一，為顧客服務的，公司的利益是擺在第三。結果怎麼樣？結果公司利益年年往上升，員工把公司看作是自己家的事業，我家的事業，對公司有信心，公司真照顧他。</w:t>
      </w:r>
      <w:r>
        <w:t xml:space="preserve"> </w:t>
      </w:r>
    </w:p>
    <w:p w14:paraId="4B393D4B" w14:textId="77777777" w:rsidR="00510776" w:rsidRDefault="00510776">
      <w:pPr>
        <w:pStyle w:val="a3"/>
      </w:pPr>
      <w:r>
        <w:t xml:space="preserve">　　稻盛這個觀念，給諸位說，就是中國幾千年來家的觀念，家道、家規、家學、家業，這一套東西他學去了。我一看，全是家的觀念。這些年來，我也是常常想到這個事情，我們中國幾千年來，社會長治久安，國運鼎盛康隆，從哪裡來的？家貢獻出來的，它每一個家都好，家把人都教好了。所以中國古代，所謂三百六十行，哪一行最歡喜？做官的，都喜歡做官，做官在所有行業裡排名第一。為什麼？做官你看他有身分、有地位，待遇也不錯，可以養家活口，沒有事情幹，沒有案子辦。這社會人人是好人，事事是好事，你不必管，所以皇帝叫垂拱而治，天下太平，人民安樂幸福，那是得力於家的貢獻。</w:t>
      </w:r>
      <w:r>
        <w:t xml:space="preserve"> </w:t>
      </w:r>
    </w:p>
    <w:p w14:paraId="6DF15224" w14:textId="77777777" w:rsidR="00510776" w:rsidRDefault="00510776">
      <w:pPr>
        <w:pStyle w:val="a3"/>
      </w:pPr>
      <w:r>
        <w:t xml:space="preserve">　　那我們血統的家、血緣的家不可能再恢復了。所以在十幾、二十年前我就常常想到，我就曉得了企業家，常常企業家，企業能夠把我們中國古時候傳統那個家的精神恢復下來，企業的老闆就是大家長。今天這個稻盛和夫就是大家長，帶著他的員工，真的一家人，充分的用了一個「愛」字。所以他的祕訣告訴大家，他就四個字，「敬天愛人」，天什麼？天理良心，人要本著天理良心，要愛一切眾生。你的事業是為員工，讓他們有好的生活，讓他們能夠有發展，為社會就是為顧客，為大眾服務，真的是全心全力用良心為大眾服務，他做成功了。幾十年什麼樣風暴與他不相干，他若無其事，生意老老實實、規規矩矩，絕不做投機的生意，腳踏實地。看看他這個片子你會有啟發，他了不起的地方就是孔子的精神，「信而好古，述而不作」，做得那麼順利。他今年要八十歲了，他把這套傳給大家，他說我老了，晚年問他怎麼樣？我晚年退休安享晚年。他現在還在工作，現在是日航董事長，把日航拯救出來了。</w:t>
      </w:r>
      <w:r>
        <w:t xml:space="preserve"> </w:t>
      </w:r>
    </w:p>
    <w:p w14:paraId="5DE91E7F" w14:textId="77777777" w:rsidR="00510776" w:rsidRDefault="00510776">
      <w:pPr>
        <w:pStyle w:val="a3"/>
      </w:pPr>
      <w:r>
        <w:t xml:space="preserve">　　就說明我們一個人跟遍法界虛空界都有密切的關係。中國老祖宗告訴我們，五倫，人生到這個世間離不開五倫。五倫是什麼？人與人的關係，父子關係、夫婦關係、君臣關係、長幼關係、朋友關係，所以中國古人常說，「人無倫外之人」，沒有人能夠超過五倫之外。佛法這個倫理範圍大了，遍法界虛空界萬事萬物跟我們有密切關係。所以敬天愛人說得一點都不錯，中國古聖先賢沒有不敬天的。天就是什麼？大自然的法則，你要尊敬它，為什麼？性德，自性法爾如是，你要尊重它，你要效法它，順天應人。這古時候的帝王，隨順天理，順應百姓，這個國家才長治久安。關係搞清楚了，我們要想到如何去盡義務，學佛不能把這個事情忘掉，我們學佛提升自己，自然就教化眾生，眾生就得利益了，這是我們應盡的義務。自行跟化他是一體，</w:t>
      </w:r>
      <w:r>
        <w:lastRenderedPageBreak/>
        <w:t>不是分在兩個部分，不是的，自行就是化他，化他就是自行，是一不是二，你才會過得很快樂。所以法喜充滿，常生歡喜心。不是兩樁事情，一樁事情，自他不二，肯定，承認，一點都不懷疑，遍法界虛空界跟自己是一體，一個自性清淨圓明體。　　節錄自：</w:t>
      </w:r>
      <w:r>
        <w:t xml:space="preserve">02-039-0525 </w:t>
      </w:r>
      <w:r>
        <w:t xml:space="preserve">淨土大經解演義　　</w:t>
      </w:r>
    </w:p>
    <w:sectPr w:rsidR="005107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5FD0" w14:textId="77777777" w:rsidR="00510776" w:rsidRDefault="00510776" w:rsidP="00517C3E">
      <w:r>
        <w:separator/>
      </w:r>
    </w:p>
  </w:endnote>
  <w:endnote w:type="continuationSeparator" w:id="0">
    <w:p w14:paraId="538F5B36" w14:textId="77777777" w:rsidR="00510776" w:rsidRDefault="00510776" w:rsidP="00517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59841" w14:textId="77777777" w:rsidR="00510776" w:rsidRDefault="00510776" w:rsidP="00517C3E">
      <w:r>
        <w:separator/>
      </w:r>
    </w:p>
  </w:footnote>
  <w:footnote w:type="continuationSeparator" w:id="0">
    <w:p w14:paraId="365DB5BF" w14:textId="77777777" w:rsidR="00510776" w:rsidRDefault="00510776" w:rsidP="00517C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3E"/>
    <w:rsid w:val="00510776"/>
    <w:rsid w:val="00517C3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5A07DC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7C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7C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7C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7C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