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0855" w14:textId="77777777" w:rsidR="00584222" w:rsidRDefault="00584222">
      <w:r>
        <w:t>淨土大經解演義節要</w:t>
      </w:r>
      <w:r>
        <w:t>—</w:t>
      </w:r>
      <w:r>
        <w:t>身心都在受苦，怎麼辦？　　（第一四九五集）　　檔名：</w:t>
      </w:r>
      <w:r>
        <w:t xml:space="preserve">29-519-1495 </w:t>
      </w:r>
    </w:p>
    <w:p w14:paraId="225473C8" w14:textId="77777777" w:rsidR="00584222" w:rsidRDefault="00584222">
      <w:pPr>
        <w:pStyle w:val="a3"/>
      </w:pPr>
      <w:r>
        <w:t xml:space="preserve">　　沒有接觸佛法無知，這個妄語天天掛在口裡；學佛之後終於搞清楚、搞明白了，要堅守如來教誡，不妄語。五戒是根本大戒，前面四條叫性罪，不管你持不持戒，你犯了都有罪。末後一條叫遮罪，遮罪是什麼？你受戒你犯了就有罪，你沒有受戒犯了沒罪，那就是飲酒，它不屬於性罪。佛為什麼把飲酒這條定得跟四種性罪一樣重，把它列為重戒？原因我們要知道，飲酒沒有罪，酒醉之後往往就造罪業，前面殺盜淫妄他就會造。為什麼？他頭腦迷糊不清楚了，阿賴耶裡面有這些惡習種子，外頭有緣它就起現行，原因在此地。所以佛教人不飲酒是防止你犯罪，所以這條戒叫遮戒，本身沒有過失，但是你飲酒之後，你犯了其他的罪，過失就重了。善神遠離你了，你造的口業造得重。你看你在佛門裡面，你受了三皈，這經上講得很清楚，真正受三皈的人，就有三十六位護法神日夜保護你。非人是什麼？冤親債主、妖魔鬼怪，不敢接近你，你有護法神。五戒你受一條戒就有五位護戒神，五戒都受你有二十五位護戒神，有三十六位護法神，日夜保護你，你不會遇到災難，你是佛經上所說的「善男子善女人」。真正心善行善，原本的過去今生的冤親債主找到身上，他們都會遠離，為什麼？不再傷害你，讓你好好的修行成就，你成就他們都沾光。</w:t>
      </w:r>
      <w:r>
        <w:t xml:space="preserve"> </w:t>
      </w:r>
    </w:p>
    <w:p w14:paraId="1CEA7D66" w14:textId="77777777" w:rsidR="00584222" w:rsidRDefault="00584222">
      <w:pPr>
        <w:pStyle w:val="a3"/>
      </w:pPr>
      <w:r>
        <w:t xml:space="preserve">　　為什麼？這些都是你的有緣眾生，你成佛了，佛家常講「佛不度無緣之人」，這些人統統跟你是有緣眾生，都是你度眾生的對象。所以他希望你早一天成佛，早一天來度他，不障礙你。如果你是假學佛，美其名為學佛，戒律完全破了，護法神都走了，護戒神也走了，你這些冤親債主都附在你身上找你麻煩，他來報復你，他叫你身心不舒服，身心都在受苦。身體有病苦，心裡面有煩惱、有憂慮、有牽掛，身心不安，這都是冤親債主找的。沒有這些冤親債主，哪有這些事情？這些小事，都在日常生活當中，幾乎天天都不離開的，我們找不到原因，以為身體不好，去找醫生檢查，沒毛病，很正常，去找心理醫生也沒有問題。不學佛不知道，學佛之後才曉得。我們要保持身心健康，修學一切都正常，怎麼辦？把自己真正修學的功德迴向給他們分享，他們歡喜就不障礙了。你用清淨心學佛，用清淨心修行，用清淨心生活、處理日常事務、待人接物，他們離開了。我們在道場、在講堂、在念佛堂，看到多少在念佛的人、在聽經的人，精神萎靡不能振作，看到他什麼？疲勞，表現的他很辛苦，他不快樂，精神提不起來，都是冤親債主。我們了解這個事實真相，你在日常生活當中去觀察，你就曉得，哪些人冤親債主很多，他活得很累，活得很辛苦；哪些人冤</w:t>
      </w:r>
      <w:r>
        <w:t>親債主少一點，他就很輕鬆、很活潑，不會看錯。「非人得便」，善神遠離，冤親債主他就方便，他就來找你。　　節錄自：</w:t>
      </w:r>
      <w:r>
        <w:t xml:space="preserve">02-039-0528 </w:t>
      </w:r>
      <w:r>
        <w:t xml:space="preserve">淨土大經解演義　　</w:t>
      </w:r>
    </w:p>
    <w:sectPr w:rsidR="005842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D99EC" w14:textId="77777777" w:rsidR="00584222" w:rsidRDefault="00584222" w:rsidP="00874D68">
      <w:r>
        <w:separator/>
      </w:r>
    </w:p>
  </w:endnote>
  <w:endnote w:type="continuationSeparator" w:id="0">
    <w:p w14:paraId="53ACEA9D" w14:textId="77777777" w:rsidR="00584222" w:rsidRDefault="00584222" w:rsidP="00874D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B7318" w14:textId="77777777" w:rsidR="00584222" w:rsidRDefault="00584222" w:rsidP="00874D68">
      <w:r>
        <w:separator/>
      </w:r>
    </w:p>
  </w:footnote>
  <w:footnote w:type="continuationSeparator" w:id="0">
    <w:p w14:paraId="0A5E1C0E" w14:textId="77777777" w:rsidR="00584222" w:rsidRDefault="00584222" w:rsidP="00874D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68"/>
    <w:rsid w:val="00584222"/>
    <w:rsid w:val="00874D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19F62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D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D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D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D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