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0E233" w14:textId="77777777" w:rsidR="003C23A8" w:rsidRDefault="003C23A8">
      <w:r>
        <w:t>淨土大經解演義節要</w:t>
      </w:r>
      <w:r>
        <w:t>—</w:t>
      </w:r>
      <w:r>
        <w:t>病苦纏繞，叫活受罪　　（第一四九六集）　　檔名：</w:t>
      </w:r>
      <w:r>
        <w:t xml:space="preserve">29-519-1496 </w:t>
      </w:r>
    </w:p>
    <w:p w14:paraId="6E429644" w14:textId="77777777" w:rsidR="003C23A8" w:rsidRDefault="003C23A8">
      <w:pPr>
        <w:pStyle w:val="a3"/>
      </w:pPr>
      <w:r>
        <w:t xml:space="preserve">　　「今世遭厄，此厄為痛」，這是什麼？你命還沒有終，你遭受到家破人亡，病苦纏繞，叫活受罪，這種罪有長有短。我早年學佛了，在台灣遇到一個也是很有錢的大富長者，晚年的時候得老人痴呆症，很可憐，家裡面人都不認識，只認識一個兒媳婦，他第二個兒子的媳婦，很孝順照顧他，就認識她一個人，其他的兒孫都不認識。一口氣不斷，有錢，三班護士二十四小時看著他，看了十幾年才死。受罪，人活著躺在床上不能動，什麼都不知道，這樣躺了十幾年走了。家裡兒孫沒有一個孝順的，誰去照顧他？真叫孤苦伶仃。我們那個時候雖學佛，對於經教沒有深入，了解得不夠，只看到他可憐。擁有那麼多的財富，怎麼享受？就是三班護士二十四小時照顧，他就享受這個，錢用在這上面，你說他一個月要用多少錢？每天吃東西沒有辦法吃，都是用打針，營養注射進去，居然拖了十幾年。離開之後，公司也就解體，兒孫多，大家分家就解體了。這是我們親眼看到的，以後讀到佛經一對照，經上講的就是這些事情。「《淨影疏》云：宿善滅盡，善神捨遠。身無依倚，多遭厄難，是其痛也」。這個說法，前面望西說的跟淨影說的，是非常相似，意思都相同。過去生中修的一些善根功德，會有享盡的時候，它帶給你福報，福報是可以享得盡，享盡之後善</w:t>
      </w:r>
      <w:r>
        <w:t>神捨離，你沒有依靠，你所受的苦難，這痛苦。在這個時候確確實實求生不得，求死不能，他沒死，他一口氣沒斷，但是他是個白痴，什麼都不知道，連吃喝都不曉得。所以醫生囑咐幾個鐘點給他注射什麼，護士照辦。　　節錄自：</w:t>
      </w:r>
      <w:r>
        <w:t xml:space="preserve">02-039-0528 </w:t>
      </w:r>
      <w:r>
        <w:t xml:space="preserve">淨土大經解演義　　</w:t>
      </w:r>
    </w:p>
    <w:sectPr w:rsidR="003C23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DA4F4" w14:textId="77777777" w:rsidR="003C23A8" w:rsidRDefault="003C23A8" w:rsidP="00C777EF">
      <w:r>
        <w:separator/>
      </w:r>
    </w:p>
  </w:endnote>
  <w:endnote w:type="continuationSeparator" w:id="0">
    <w:p w14:paraId="70524A3C" w14:textId="77777777" w:rsidR="003C23A8" w:rsidRDefault="003C23A8" w:rsidP="00C77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E7999" w14:textId="77777777" w:rsidR="003C23A8" w:rsidRDefault="003C23A8" w:rsidP="00C777EF">
      <w:r>
        <w:separator/>
      </w:r>
    </w:p>
  </w:footnote>
  <w:footnote w:type="continuationSeparator" w:id="0">
    <w:p w14:paraId="56E2E42F" w14:textId="77777777" w:rsidR="003C23A8" w:rsidRDefault="003C23A8" w:rsidP="00C777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EF"/>
    <w:rsid w:val="003C23A8"/>
    <w:rsid w:val="00B519F4"/>
    <w:rsid w:val="00C7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058B3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77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77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77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77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2026-08-12T06:49:00Z</dcterms:created>
  <dcterms:modified xsi:type="dcterms:W3CDTF">2026-08-12T06:49:00Z</dcterms:modified>
</cp:coreProperties>
</file>