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665D5" w14:textId="77777777" w:rsidR="007C0E37" w:rsidRDefault="007C0E37">
      <w:r>
        <w:t>淨土大經解演義節要</w:t>
      </w:r>
      <w:r>
        <w:t>—</w:t>
      </w:r>
      <w:r>
        <w:t>行善要是炫耀心態，就沒有功德　　（第一五Ｏ六集）　　檔名：</w:t>
      </w:r>
      <w:r>
        <w:t xml:space="preserve">29-519-1506 </w:t>
      </w:r>
    </w:p>
    <w:p w14:paraId="53ED73BF" w14:textId="77777777" w:rsidR="007C0E37" w:rsidRDefault="007C0E37">
      <w:pPr>
        <w:pStyle w:val="a3"/>
      </w:pPr>
      <w:r>
        <w:t xml:space="preserve">　　梁武帝是我們佛門大護法，自古至今還沒有第二個，為佛教造寺院庵堂，他在位的時候一共造了四百八十座，都有相當規模可觀，幫助出家人，供養出家人，幾十萬人。達摩祖師初到中國，跟他見面了，他就非常誇耀，跟達摩祖師說，我做的這些，我的功德大不大？達摩是個老實人，回答他的一句老實話，「並無功德」。梁武帝聽這句話的時候馬上就翻臉了，叫著下人說送客，把他送走了。話不投機，他講的是真話。你看，那種誇張、炫耀、傲慢，這就是孔夫子所說的，「如有周公之才之美，使驕且吝，其餘則不足觀已」，這種心態那就曉得你沒有功德。那今天我們修福、行善，斷惡行善，用什麼心？是不是跟梁武帝差不多的味道？要是梁武帝那個心態，那就是福德，沒有功德。你要是問達摩祖師，達摩祖師一定回答，並無功德。功德與定相應、與慧相應，它有定有慧；福德與定慧不相應，人天福報。</w:t>
      </w:r>
      <w:r>
        <w:t xml:space="preserve"> </w:t>
      </w:r>
    </w:p>
    <w:p w14:paraId="577E3848" w14:textId="77777777" w:rsidR="007C0E37" w:rsidRDefault="007C0E37">
      <w:pPr>
        <w:pStyle w:val="a3"/>
      </w:pPr>
      <w:r>
        <w:t xml:space="preserve">　　所以你看歷代這些帝王將相、大富長者，那都是過去生中修的大福報。很多都是以為自己修的大功德，結果在人天變成大福報，功德能幫助你了生死出三界，福德不行，福德只是在名利上的享受，享福的人幾個不造業？如果你從這方面去觀察，你就感覺到害怕，你福報享完，你的業報現前，馬上要墮落。如果一墮落到地獄道，麻煩可大了，那個地方容易進去，出來可不容易！什麼時候出來？你的罪業統統消盡，你才能出來。好像你犯法，被判刑了，關到監牢獄去了，刑期滿了，判你十年，十年到了你才能出得來，地獄就好比監牢獄一樣。　　節錄自：</w:t>
      </w:r>
      <w:r>
        <w:t xml:space="preserve">02-039-0550 </w:t>
      </w:r>
      <w:r>
        <w:t xml:space="preserve">淨土大經解演義　　</w:t>
      </w:r>
    </w:p>
    <w:sectPr w:rsidR="007C0E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42910" w14:textId="77777777" w:rsidR="007C0E37" w:rsidRDefault="007C0E37" w:rsidP="0044693F">
      <w:r>
        <w:separator/>
      </w:r>
    </w:p>
  </w:endnote>
  <w:endnote w:type="continuationSeparator" w:id="0">
    <w:p w14:paraId="66D018C5" w14:textId="77777777" w:rsidR="007C0E37" w:rsidRDefault="007C0E37" w:rsidP="00446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286FB" w14:textId="77777777" w:rsidR="007C0E37" w:rsidRDefault="007C0E37" w:rsidP="0044693F">
      <w:r>
        <w:separator/>
      </w:r>
    </w:p>
  </w:footnote>
  <w:footnote w:type="continuationSeparator" w:id="0">
    <w:p w14:paraId="6E1B2CD9" w14:textId="77777777" w:rsidR="007C0E37" w:rsidRDefault="007C0E37" w:rsidP="004469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93F"/>
    <w:rsid w:val="0044693F"/>
    <w:rsid w:val="007C0E3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EB8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69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69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69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69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