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123F" w14:textId="77777777" w:rsidR="006738C9" w:rsidRDefault="006738C9">
      <w:r>
        <w:t>淨土大經解演義節要</w:t>
      </w:r>
      <w:r>
        <w:t>—</w:t>
      </w:r>
      <w:r>
        <w:t>觀音菩薩來接引，可不可以跟他去？　　（第一五三四集）　　檔名：</w:t>
      </w:r>
      <w:r>
        <w:t xml:space="preserve">29-519-1534 </w:t>
      </w:r>
    </w:p>
    <w:p w14:paraId="6619CF8E" w14:textId="77777777" w:rsidR="006738C9" w:rsidRDefault="006738C9">
      <w:pPr>
        <w:pStyle w:val="a3"/>
      </w:pPr>
      <w:r>
        <w:t xml:space="preserve">　　有人來問，如果臨命終時，觀音菩薩來接引，阿彌陀佛沒來，可不可以跟他去？可以。為什麼？觀音菩薩是西方極樂世界三個本尊之一。大勢至菩薩來接引也可以。但是我們要不跟他去，等阿彌陀佛，阿彌陀佛來不來？來，決定來，為什麼？是他的本願。看到觀音菩薩別著急，等一下阿彌陀佛就來了。一看到，跟觀音菩薩去了，也沒錯，品位要低一點，你等一下，觀音、勢至都來了，你品位肯定高一點。為什麼？你有定功，你有耐心，這就是你增高品位的理論依據。你保持著一心不亂，佛號念念相續，裡面沒有雜念滲透進來，只保持這個功夫就行。　　節錄自：</w:t>
      </w:r>
      <w:r>
        <w:t xml:space="preserve">02-039-0587 </w:t>
      </w:r>
      <w:r>
        <w:t xml:space="preserve">淨土大經解演義　　</w:t>
      </w:r>
    </w:p>
    <w:sectPr w:rsidR="00673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D3918" w14:textId="77777777" w:rsidR="006738C9" w:rsidRDefault="006738C9" w:rsidP="00CF60F4">
      <w:r>
        <w:separator/>
      </w:r>
    </w:p>
  </w:endnote>
  <w:endnote w:type="continuationSeparator" w:id="0">
    <w:p w14:paraId="369AD876" w14:textId="77777777" w:rsidR="006738C9" w:rsidRDefault="006738C9" w:rsidP="00CF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553B4" w14:textId="77777777" w:rsidR="006738C9" w:rsidRDefault="006738C9" w:rsidP="00CF60F4">
      <w:r>
        <w:separator/>
      </w:r>
    </w:p>
  </w:footnote>
  <w:footnote w:type="continuationSeparator" w:id="0">
    <w:p w14:paraId="0D378CA4" w14:textId="77777777" w:rsidR="006738C9" w:rsidRDefault="006738C9" w:rsidP="00CF6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F4"/>
    <w:rsid w:val="006738C9"/>
    <w:rsid w:val="00B519F4"/>
    <w:rsid w:val="00CF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2D9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