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702B" w14:textId="77777777" w:rsidR="00AD2037" w:rsidRDefault="00AD2037">
      <w:r>
        <w:t>學佛答問集</w:t>
      </w:r>
      <w:r>
        <w:t>—</w:t>
      </w:r>
      <w:r>
        <w:t xml:space="preserve">為何長夜念佛，仍不免輪迴？　　（第九十九集）　　</w:t>
      </w:r>
      <w:r>
        <w:t>2000/8/15</w:t>
      </w:r>
      <w:r>
        <w:t xml:space="preserve">　　新加坡佛教居士林　　檔名：</w:t>
      </w:r>
      <w:r>
        <w:t xml:space="preserve">29-522-0099 </w:t>
      </w:r>
    </w:p>
    <w:p w14:paraId="5D510DD1" w14:textId="77777777" w:rsidR="00AD2037" w:rsidRDefault="00AD2037">
      <w:pPr>
        <w:pStyle w:val="a3"/>
      </w:pPr>
      <w:r>
        <w:t xml:space="preserve">　　問：學人常念彌陀而不識彌陀妙性，於自靈妙之體深感疑惑，不知承當，是故長夜念佛，仍不免輪迴，弟子如是覺，不知對錯？</w:t>
      </w:r>
      <w:r>
        <w:t xml:space="preserve"> </w:t>
      </w:r>
    </w:p>
    <w:p w14:paraId="098BEFDC" w14:textId="77777777" w:rsidR="00AD2037" w:rsidRDefault="00AD2037">
      <w:pPr>
        <w:pStyle w:val="a3"/>
      </w:pPr>
      <w:r>
        <w:t xml:space="preserve">　　答：你說得有道理。這個問題就是要多聽經斷疑生信，你有具足堅定的信心、真實的願望，放下萬緣，一向專念，你就能成功。沒有懷疑的人，經教能理解更好，不能理解也沒有妨礙；但是有懷疑的人，疑是菩薩最重的障礙，我們一定要斷疑生信。釋迦牟尼佛也是為我們的疑惑難以拔除，所以才說法四十九年、講經三百餘會；如果大家都沒有疑惑，佛就不需用這麼長的時間來講經說法，這顯示出佛的無盡慈悲。　　節錄自：</w:t>
      </w:r>
      <w:r>
        <w:t>21-090-0009</w:t>
      </w:r>
      <w:r>
        <w:t xml:space="preserve">學佛答問　　</w:t>
      </w:r>
    </w:p>
    <w:sectPr w:rsidR="00AD20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4E3FC" w14:textId="77777777" w:rsidR="00AD2037" w:rsidRDefault="00AD2037" w:rsidP="00E00B50">
      <w:r>
        <w:separator/>
      </w:r>
    </w:p>
  </w:endnote>
  <w:endnote w:type="continuationSeparator" w:id="0">
    <w:p w14:paraId="0F3AD3D8" w14:textId="77777777" w:rsidR="00AD2037" w:rsidRDefault="00AD2037" w:rsidP="00E00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E8FFD" w14:textId="77777777" w:rsidR="00AD2037" w:rsidRDefault="00AD2037" w:rsidP="00E00B50">
      <w:r>
        <w:separator/>
      </w:r>
    </w:p>
  </w:footnote>
  <w:footnote w:type="continuationSeparator" w:id="0">
    <w:p w14:paraId="17C34FCF" w14:textId="77777777" w:rsidR="00AD2037" w:rsidRDefault="00AD2037" w:rsidP="00E00B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50"/>
    <w:rsid w:val="00AD2037"/>
    <w:rsid w:val="00B519F4"/>
    <w:rsid w:val="00E0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0DF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0B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B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B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B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