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1646" w14:textId="77777777" w:rsidR="00F03AF2" w:rsidRDefault="00F03AF2">
      <w:r>
        <w:t>學佛答問集</w:t>
      </w:r>
      <w:r>
        <w:t>—</w:t>
      </w:r>
      <w:r>
        <w:t xml:space="preserve">農曆七月是否要誦一個月的《地藏經》？　　（第一Ｏ四集）　　</w:t>
      </w:r>
      <w:r>
        <w:t>2000/8/15</w:t>
      </w:r>
      <w:r>
        <w:t xml:space="preserve">　　新加坡佛教居士林　　檔名：</w:t>
      </w:r>
      <w:r>
        <w:t xml:space="preserve">29-522-0104 </w:t>
      </w:r>
    </w:p>
    <w:p w14:paraId="297C4E9A" w14:textId="77777777" w:rsidR="00F03AF2" w:rsidRDefault="00F03AF2">
      <w:pPr>
        <w:pStyle w:val="a3"/>
      </w:pPr>
      <w:r>
        <w:t xml:space="preserve">　　問：如果寺院是專弘專修的淨土道場，早晚課是否能和淨宗學會一樣誦四十八願與三十二到三十七品？農曆七月份是否要誦一個月的《地藏經》？</w:t>
      </w:r>
      <w:r>
        <w:t xml:space="preserve"> </w:t>
      </w:r>
    </w:p>
    <w:p w14:paraId="20E03540" w14:textId="77777777" w:rsidR="00F03AF2" w:rsidRDefault="00F03AF2">
      <w:pPr>
        <w:pStyle w:val="a3"/>
      </w:pPr>
      <w:r>
        <w:t xml:space="preserve">　　答：誦四十八願與三十二到三十七品，決定正確。如果說誦一個月的《地藏經》，或是誦一個月的《普門品》，那是特殊原因。這個地方遭大災難，有很多眾生死亡，是替他們超度、替他們誦的，不是自己需要。這個地方有大災難，我們念一個月觀音菩薩、念一個月《普門品》求消災免難，這是為別人；若為自己求生淨土，決定是一門深入，絕不夾雜，這個道理要懂。　　節錄自：</w:t>
      </w:r>
      <w:r>
        <w:t>21-090-0009</w:t>
      </w:r>
      <w:r>
        <w:t xml:space="preserve">學佛答問　　</w:t>
      </w:r>
    </w:p>
    <w:sectPr w:rsidR="00F03A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BF6B" w14:textId="77777777" w:rsidR="00F03AF2" w:rsidRDefault="00F03AF2" w:rsidP="002E6876">
      <w:r>
        <w:separator/>
      </w:r>
    </w:p>
  </w:endnote>
  <w:endnote w:type="continuationSeparator" w:id="0">
    <w:p w14:paraId="66893B5A" w14:textId="77777777" w:rsidR="00F03AF2" w:rsidRDefault="00F03AF2" w:rsidP="002E6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758E" w14:textId="77777777" w:rsidR="00F03AF2" w:rsidRDefault="00F03AF2" w:rsidP="002E6876">
      <w:r>
        <w:separator/>
      </w:r>
    </w:p>
  </w:footnote>
  <w:footnote w:type="continuationSeparator" w:id="0">
    <w:p w14:paraId="67559EB2" w14:textId="77777777" w:rsidR="00F03AF2" w:rsidRDefault="00F03AF2" w:rsidP="002E6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76"/>
    <w:rsid w:val="002E6876"/>
    <w:rsid w:val="00B519F4"/>
    <w:rsid w:val="00F0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D62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