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0AA3" w14:textId="77777777" w:rsidR="00BA270B" w:rsidRDefault="00BA270B">
      <w:r>
        <w:t>學佛答問集</w:t>
      </w:r>
      <w:r>
        <w:t>—</w:t>
      </w:r>
      <w:r>
        <w:t xml:space="preserve">佛七時懼怕主法法師　　（第一Ｏ七集）　　</w:t>
      </w:r>
      <w:r>
        <w:t>2000/8/15</w:t>
      </w:r>
      <w:r>
        <w:t xml:space="preserve">　　新加坡佛教居士林　　檔名：</w:t>
      </w:r>
      <w:r>
        <w:t xml:space="preserve">29-522-0107 </w:t>
      </w:r>
    </w:p>
    <w:p w14:paraId="2980DC9E" w14:textId="77777777" w:rsidR="00BA270B" w:rsidRDefault="00BA270B">
      <w:pPr>
        <w:pStyle w:val="a3"/>
      </w:pPr>
      <w:r>
        <w:t xml:space="preserve">　　問：佛七時居士們懼怕主法法師。請開示！</w:t>
      </w:r>
      <w:r>
        <w:t xml:space="preserve"> </w:t>
      </w:r>
    </w:p>
    <w:p w14:paraId="4F9C653A" w14:textId="77777777" w:rsidR="00BA270B" w:rsidRDefault="00BA270B">
      <w:pPr>
        <w:pStyle w:val="a3"/>
      </w:pPr>
      <w:r>
        <w:t xml:space="preserve">　　答：佛七時居士們為什麼怕主七法師？用不著害怕。是不是這個主七法師太嚴了？只要主七法師如法就好，不如法，我們就不請他，另外請一個不害怕的，為什麼請一個害怕的來？</w:t>
      </w:r>
      <w:r>
        <w:t xml:space="preserve"> </w:t>
      </w:r>
    </w:p>
    <w:p w14:paraId="3DE43504" w14:textId="77777777" w:rsidR="00BA270B" w:rsidRDefault="00BA270B">
      <w:pPr>
        <w:pStyle w:val="a3"/>
      </w:pPr>
      <w:r>
        <w:t xml:space="preserve">　　問：請問可採取繞佛方式為臨終者助念？</w:t>
      </w:r>
      <w:r>
        <w:t xml:space="preserve"> </w:t>
      </w:r>
    </w:p>
    <w:p w14:paraId="76D2B736" w14:textId="77777777" w:rsidR="00BA270B" w:rsidRDefault="00BA270B">
      <w:pPr>
        <w:pStyle w:val="a3"/>
      </w:pPr>
      <w:r>
        <w:t xml:space="preserve">　　答：可以，這個方法很好。　　節錄自：</w:t>
      </w:r>
      <w:r>
        <w:t>21-090-0009</w:t>
      </w:r>
      <w:r>
        <w:t xml:space="preserve">學佛答問　　</w:t>
      </w:r>
    </w:p>
    <w:sectPr w:rsidR="00BA27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59B6" w14:textId="77777777" w:rsidR="00BA270B" w:rsidRDefault="00BA270B" w:rsidP="00B017C4">
      <w:r>
        <w:separator/>
      </w:r>
    </w:p>
  </w:endnote>
  <w:endnote w:type="continuationSeparator" w:id="0">
    <w:p w14:paraId="3FA2BD49" w14:textId="77777777" w:rsidR="00BA270B" w:rsidRDefault="00BA270B" w:rsidP="00B01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9E5E6" w14:textId="77777777" w:rsidR="00BA270B" w:rsidRDefault="00BA270B" w:rsidP="00B017C4">
      <w:r>
        <w:separator/>
      </w:r>
    </w:p>
  </w:footnote>
  <w:footnote w:type="continuationSeparator" w:id="0">
    <w:p w14:paraId="772B90C3" w14:textId="77777777" w:rsidR="00BA270B" w:rsidRDefault="00BA270B" w:rsidP="00B017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C4"/>
    <w:rsid w:val="00B017C4"/>
    <w:rsid w:val="00B519F4"/>
    <w:rsid w:val="00BA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3B3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17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17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17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17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