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64D91" w14:textId="77777777" w:rsidR="00CF1DEB" w:rsidRDefault="00CF1DEB">
      <w:r>
        <w:t>學佛答問集</w:t>
      </w:r>
      <w:r>
        <w:t>—</w:t>
      </w:r>
      <w:r>
        <w:t xml:space="preserve">臨終需不需要穿海青？　　（第一一一集）　　</w:t>
      </w:r>
      <w:r>
        <w:t>2000/8/16</w:t>
      </w:r>
      <w:r>
        <w:t xml:space="preserve">　　新加坡佛教居士林　　檔名：</w:t>
      </w:r>
      <w:r>
        <w:t xml:space="preserve">29-522-0111 </w:t>
      </w:r>
    </w:p>
    <w:p w14:paraId="778A7B01" w14:textId="77777777" w:rsidR="00CF1DEB" w:rsidRDefault="00CF1DEB">
      <w:pPr>
        <w:pStyle w:val="a3"/>
      </w:pPr>
      <w:r>
        <w:t xml:space="preserve">　　問：「在家男眾臨終穿海青外，要否要戴帽子、念珠？可否戴菩提子的念珠？買不到布底鞋，塑膠底鞋可穿否？」</w:t>
      </w:r>
      <w:r>
        <w:t xml:space="preserve"> </w:t>
      </w:r>
    </w:p>
    <w:p w14:paraId="169DD292" w14:textId="77777777" w:rsidR="00CF1DEB" w:rsidRDefault="00CF1DEB">
      <w:pPr>
        <w:pStyle w:val="a3"/>
      </w:pPr>
      <w:r>
        <w:t xml:space="preserve">　　答：這些問題前面都跟諸位說過，學佛一定要依據佛經教導我們的。這些事情經典上並沒有說，沒有說，你怎麼做都可以。你說需不需要穿海青？經典上也沒有說，海青是中國古時候的禮服，男眾、女眾都可以穿。念珠能不能戴？經上沒有講不能戴，既然如此，戴不戴就隨自己的意思。至於穿什麼樣的鞋子，佛經上沒有說，這一切隨俗就好，隨順我們的風俗習慣，不必格外需求，用不著。　　節錄自：</w:t>
      </w:r>
      <w:r>
        <w:t>21-090-0010</w:t>
      </w:r>
      <w:r>
        <w:t xml:space="preserve">學佛答問　　</w:t>
      </w:r>
    </w:p>
    <w:sectPr w:rsidR="00CF1D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CE563" w14:textId="77777777" w:rsidR="00CF1DEB" w:rsidRDefault="00CF1DEB" w:rsidP="004C5055">
      <w:r>
        <w:separator/>
      </w:r>
    </w:p>
  </w:endnote>
  <w:endnote w:type="continuationSeparator" w:id="0">
    <w:p w14:paraId="0092771C" w14:textId="77777777" w:rsidR="00CF1DEB" w:rsidRDefault="00CF1DEB" w:rsidP="004C5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C7500" w14:textId="77777777" w:rsidR="00CF1DEB" w:rsidRDefault="00CF1DEB" w:rsidP="004C5055">
      <w:r>
        <w:separator/>
      </w:r>
    </w:p>
  </w:footnote>
  <w:footnote w:type="continuationSeparator" w:id="0">
    <w:p w14:paraId="2BBA11F4" w14:textId="77777777" w:rsidR="00CF1DEB" w:rsidRDefault="00CF1DEB" w:rsidP="004C50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55"/>
    <w:rsid w:val="004C5055"/>
    <w:rsid w:val="00B519F4"/>
    <w:rsid w:val="00CF1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81A9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50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50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50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50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