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ACF37" w14:textId="77777777" w:rsidR="00212C62" w:rsidRDefault="00212C62">
      <w:r>
        <w:t>學佛答問集</w:t>
      </w:r>
      <w:r>
        <w:t>—</w:t>
      </w:r>
      <w:r>
        <w:t xml:space="preserve">想用幾年時間放下世緣，一心念佛，是否可行？　　（第一七二集）　　</w:t>
      </w:r>
      <w:r>
        <w:t>2000/9/18</w:t>
      </w:r>
      <w:r>
        <w:t xml:space="preserve">　　新加坡佛教居士林　　檔名：</w:t>
      </w:r>
      <w:r>
        <w:t xml:space="preserve">29-522-0172 </w:t>
      </w:r>
    </w:p>
    <w:p w14:paraId="5EAC1C23" w14:textId="77777777" w:rsidR="00212C62" w:rsidRDefault="00212C62">
      <w:pPr>
        <w:pStyle w:val="a3"/>
      </w:pPr>
      <w:r>
        <w:t xml:space="preserve">　　問：「一天用八到九個小時做生產老法師講經的影音光碟，把其餘時間用來攝心念佛，而不是用全部的時間來工作。這種作法算不算自私自利？很想用幾年的時間放下世緣，一心念佛，這種作法是否可行？」</w:t>
      </w:r>
      <w:r>
        <w:t xml:space="preserve"> </w:t>
      </w:r>
    </w:p>
    <w:p w14:paraId="0BC05C89" w14:textId="77777777" w:rsidR="00212C62" w:rsidRDefault="00212C62">
      <w:pPr>
        <w:pStyle w:val="a3"/>
      </w:pPr>
      <w:r>
        <w:t xml:space="preserve">　　答：這些都在自己的環境，自己具足這些條件，可以做，不具足不要勉強，勉強就生煩惱。如果條件可以具足，你能用幾年的時間放下世緣，你自己的生活沒有問題，你的家庭也沒有問題，這是可以；你一切放下，家庭生活有了問題，這是不可以。在家同修不但要照顧自己，一定要照顧家庭，給世間一般人做好榜樣，不要叫世間人看了，「你看那個人學佛學呆了、學迷了，連家都不要了。」讓許多人造口業，這是不可以。我們學佛人，應當給社會做好榜樣，這才是正確的。</w:t>
      </w:r>
      <w:r>
        <w:t xml:space="preserve"> </w:t>
      </w:r>
    </w:p>
    <w:p w14:paraId="6DAAA3DF" w14:textId="77777777" w:rsidR="00212C62" w:rsidRDefault="00212C62">
      <w:pPr>
        <w:pStyle w:val="a3"/>
      </w:pPr>
      <w:r>
        <w:t xml:space="preserve">　　每天用一些時間來流通佛法的音帶、光碟，這是好事情，這是利他。工作期間佛號也可以不間斷，因為這種用機械操作不需要用思考的，我們工作時也可以念佛，因為它沒有妨礙。凡是用思考的工作，必須要將佛號放下，專心去工作，工作完了之後再專心念佛，這樣工作做好了，佛也念好了。　　節錄自：</w:t>
      </w:r>
      <w:r>
        <w:t>21-090-0013</w:t>
      </w:r>
      <w:r>
        <w:t xml:space="preserve">學佛答問　　</w:t>
      </w:r>
    </w:p>
    <w:sectPr w:rsidR="00212C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54597" w14:textId="77777777" w:rsidR="00212C62" w:rsidRDefault="00212C62" w:rsidP="00F521CD">
      <w:r>
        <w:separator/>
      </w:r>
    </w:p>
  </w:endnote>
  <w:endnote w:type="continuationSeparator" w:id="0">
    <w:p w14:paraId="2ECC61FF" w14:textId="77777777" w:rsidR="00212C62" w:rsidRDefault="00212C62" w:rsidP="00F521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A27818" w14:textId="77777777" w:rsidR="00212C62" w:rsidRDefault="00212C62" w:rsidP="00F521CD">
      <w:r>
        <w:separator/>
      </w:r>
    </w:p>
  </w:footnote>
  <w:footnote w:type="continuationSeparator" w:id="0">
    <w:p w14:paraId="3CCDCF00" w14:textId="77777777" w:rsidR="00212C62" w:rsidRDefault="00212C62" w:rsidP="00F521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1CD"/>
    <w:rsid w:val="00212C62"/>
    <w:rsid w:val="00B519F4"/>
    <w:rsid w:val="00F52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BFCDE7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521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521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521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521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2026-08-12T06:57:00Z</dcterms:created>
  <dcterms:modified xsi:type="dcterms:W3CDTF">2026-08-12T06:57:00Z</dcterms:modified>
</cp:coreProperties>
</file>