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2D05" w14:textId="77777777" w:rsidR="00CA6B4C" w:rsidRDefault="00CA6B4C">
      <w:r>
        <w:t>學佛答問集</w:t>
      </w:r>
      <w:r>
        <w:t>—</w:t>
      </w:r>
      <w:r>
        <w:t xml:space="preserve">聽到耳邊有佛號聲，是什麼現象？　　（第一八一集）　　</w:t>
      </w:r>
      <w:r>
        <w:t>2000/9/18</w:t>
      </w:r>
      <w:r>
        <w:t xml:space="preserve">　　新加坡佛教居士林　　檔名：</w:t>
      </w:r>
      <w:r>
        <w:t xml:space="preserve">29-522-0181 </w:t>
      </w:r>
    </w:p>
    <w:p w14:paraId="3F63DA87" w14:textId="77777777" w:rsidR="00CA6B4C" w:rsidRDefault="00CA6B4C">
      <w:pPr>
        <w:pStyle w:val="a3"/>
      </w:pPr>
      <w:r>
        <w:t xml:space="preserve">　　問：「念佛是否念同一個調子好？如果換調子，我就會聽不到耳邊有念佛的聲音。聽到耳邊有佛號聲是不是好事？請開示。」</w:t>
      </w:r>
      <w:r>
        <w:t xml:space="preserve"> </w:t>
      </w:r>
    </w:p>
    <w:p w14:paraId="74C35258" w14:textId="77777777" w:rsidR="00CA6B4C" w:rsidRDefault="00CA6B4C">
      <w:pPr>
        <w:pStyle w:val="a3"/>
      </w:pPr>
      <w:r>
        <w:t xml:space="preserve">　　答：這個情形有，這是很普通的現象。念佛念久了，阿賴耶識裡頭印象深刻，自己時時刻刻會聽到佛號，確實沒有別人念佛而自己會聽到，會聽得很清楚，有些時候有幾個人同時可以聽到，這是屬於感應。當然念佛的聲調要適合自己身體狀況，也要適合自己工作環境，念得很歡喜、念得很舒暢、念得心很定，這種音調對自己就有好處。如果聽到的念佛聲調，自己感覺很厭煩、不歡喜，我們就不必採取這個音調。每一個人根性不相同，念佛音調不是只有一個，一定選擇自己歡喜的，能夠讓自己心定下來的，以這個為標準就好。</w:t>
      </w:r>
      <w:r>
        <w:t xml:space="preserve"> </w:t>
      </w:r>
    </w:p>
    <w:p w14:paraId="043AE9FE" w14:textId="77777777" w:rsidR="00CA6B4C" w:rsidRDefault="00CA6B4C">
      <w:pPr>
        <w:pStyle w:val="a3"/>
      </w:pPr>
      <w:r>
        <w:t xml:space="preserve">　　至於常常聽到有念佛的聲音，不要去執著就好。《楞嚴經》裡面佛說得很清楚，只要一切不執著、不放在心上，都是好境界，如果執著，放在心上，這就是魔境界。《金剛經》說：「凡所有相，皆是虛妄」，無論佛境、魔境現前都不理會，這都是好境界。　　節錄自：</w:t>
      </w:r>
      <w:r>
        <w:t>21-090-0013</w:t>
      </w:r>
      <w:r>
        <w:t xml:space="preserve">學佛答問　　</w:t>
      </w:r>
    </w:p>
    <w:sectPr w:rsidR="00CA6B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85C6D" w14:textId="77777777" w:rsidR="00CA6B4C" w:rsidRDefault="00CA6B4C" w:rsidP="0062651E">
      <w:r>
        <w:separator/>
      </w:r>
    </w:p>
  </w:endnote>
  <w:endnote w:type="continuationSeparator" w:id="0">
    <w:p w14:paraId="04D57543" w14:textId="77777777" w:rsidR="00CA6B4C" w:rsidRDefault="00CA6B4C" w:rsidP="00626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B94DA" w14:textId="77777777" w:rsidR="00CA6B4C" w:rsidRDefault="00CA6B4C" w:rsidP="0062651E">
      <w:r>
        <w:separator/>
      </w:r>
    </w:p>
  </w:footnote>
  <w:footnote w:type="continuationSeparator" w:id="0">
    <w:p w14:paraId="0C54E5BF" w14:textId="77777777" w:rsidR="00CA6B4C" w:rsidRDefault="00CA6B4C" w:rsidP="006265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1E"/>
    <w:rsid w:val="0062651E"/>
    <w:rsid w:val="00B519F4"/>
    <w:rsid w:val="00CA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AA2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5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5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5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5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