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4521" w14:textId="77777777" w:rsidR="00DE7622" w:rsidRDefault="00DE7622">
      <w:r>
        <w:t>學佛答問集</w:t>
      </w:r>
      <w:r>
        <w:t>—</w:t>
      </w:r>
      <w:r>
        <w:t xml:space="preserve">小孩好動無法管教，用何方法挽救？　　（第二Ｏ九集）　　</w:t>
      </w:r>
      <w:r>
        <w:t>2000/9/22</w:t>
      </w:r>
      <w:r>
        <w:t xml:space="preserve">　　新加坡佛教居士林　　檔名：</w:t>
      </w:r>
      <w:r>
        <w:t xml:space="preserve">29-522-0209 </w:t>
      </w:r>
    </w:p>
    <w:p w14:paraId="0632A59C" w14:textId="77777777" w:rsidR="00DE7622" w:rsidRDefault="00DE7622">
      <w:pPr>
        <w:pStyle w:val="a3"/>
      </w:pPr>
      <w:r>
        <w:t xml:space="preserve">　　問：「我的小孩今年五歲，他很好動，動作粗魯，經常自言自語，表達能力也很差，無法管教他，給醫生檢查說很健康，這令我們難過與擔心。請問我們用何方法挽救他？我們夫妻還沒有學佛，在佛法上有沒有辦法來解決或者是改善？」</w:t>
      </w:r>
      <w:r>
        <w:t xml:space="preserve"> </w:t>
      </w:r>
    </w:p>
    <w:p w14:paraId="60080200" w14:textId="77777777" w:rsidR="00DE7622" w:rsidRDefault="00DE7622">
      <w:pPr>
        <w:pStyle w:val="a3"/>
      </w:pPr>
      <w:r>
        <w:t xml:space="preserve">　　答：這個問題要在你自己的信心。佛經告訴我們：「一切法從心想生」，只要你有堅定的信心求佛菩薩加持，我想會有效果。我們在《安士全書》裡面看到，周安士居士他向佛菩薩禱告：「凡是不肖的、不好的兒女，不要到我家來，希望到我家裡來的，都是孝子賢孫。」他的祈禱非常有效，這個可以給你做參考。但最重要的是在真誠心，真誠心能感動佛菩薩、天地鬼神，幫助你的小孩改變他的思想與習慣。　　節錄自：</w:t>
      </w:r>
      <w:r>
        <w:t>21-090-0016</w:t>
      </w:r>
      <w:r>
        <w:t xml:space="preserve">學佛答問　　</w:t>
      </w:r>
    </w:p>
    <w:sectPr w:rsidR="00DE76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A5FA" w14:textId="77777777" w:rsidR="00DE7622" w:rsidRDefault="00DE7622" w:rsidP="00336774">
      <w:r>
        <w:separator/>
      </w:r>
    </w:p>
  </w:endnote>
  <w:endnote w:type="continuationSeparator" w:id="0">
    <w:p w14:paraId="0D85B197" w14:textId="77777777" w:rsidR="00DE7622" w:rsidRDefault="00DE7622" w:rsidP="00336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B2B9" w14:textId="77777777" w:rsidR="00DE7622" w:rsidRDefault="00DE7622" w:rsidP="00336774">
      <w:r>
        <w:separator/>
      </w:r>
    </w:p>
  </w:footnote>
  <w:footnote w:type="continuationSeparator" w:id="0">
    <w:p w14:paraId="1D4336FF" w14:textId="77777777" w:rsidR="00DE7622" w:rsidRDefault="00DE7622" w:rsidP="00336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74"/>
    <w:rsid w:val="00336774"/>
    <w:rsid w:val="00B519F4"/>
    <w:rsid w:val="00D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4C2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