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7D78" w14:textId="77777777" w:rsidR="004A76A1" w:rsidRDefault="004A76A1">
      <w:r>
        <w:t>學佛答問集</w:t>
      </w:r>
      <w:r>
        <w:t>—</w:t>
      </w:r>
      <w:r>
        <w:t xml:space="preserve">具備什麼條件才有資格當義工？　　（第二七九集）　　</w:t>
      </w:r>
      <w:r>
        <w:t>2000/9/28</w:t>
      </w:r>
      <w:r>
        <w:t xml:space="preserve">　　新加坡佛教居士林　　檔名：</w:t>
      </w:r>
      <w:r>
        <w:t xml:space="preserve">29-522-0279 </w:t>
      </w:r>
    </w:p>
    <w:p w14:paraId="209B4DDF" w14:textId="77777777" w:rsidR="004A76A1" w:rsidRDefault="004A76A1">
      <w:pPr>
        <w:pStyle w:val="a3"/>
      </w:pPr>
      <w:r>
        <w:t xml:space="preserve">　　問：「發心當義工，怎樣使自己的心不被污染，而又能盡到自己義工應盡的責任？」</w:t>
      </w:r>
      <w:r>
        <w:t xml:space="preserve"> </w:t>
      </w:r>
    </w:p>
    <w:p w14:paraId="01071F6F" w14:textId="77777777" w:rsidR="004A76A1" w:rsidRDefault="004A76A1">
      <w:pPr>
        <w:pStyle w:val="a3"/>
      </w:pPr>
      <w:r>
        <w:t xml:space="preserve">　　答：只要沒有過分的分別執著，就可以避免污染。「污染」，簡單的講就是動感情，動喜怒哀樂，尤其是看到別人做的，自己以為不如法，心裡面就生瞋恚心、傲慢心，這就是被污染了，起貪瞋痴就是被污染了。你能夠看破一些，不把這些事情放在心上，你就不會有污染了。義工的工作很多，到這個地方來，一定有人分配給你工作，你把你所分配的工作盡心盡力做好，你就盡到責任了。</w:t>
      </w:r>
      <w:r>
        <w:t xml:space="preserve"> </w:t>
      </w:r>
    </w:p>
    <w:p w14:paraId="094D9A61" w14:textId="77777777" w:rsidR="004A76A1" w:rsidRDefault="004A76A1">
      <w:pPr>
        <w:pStyle w:val="a3"/>
      </w:pPr>
      <w:r>
        <w:t xml:space="preserve">　　問：「請問具備什麼條件才有資格當義工？」</w:t>
      </w:r>
      <w:r>
        <w:t xml:space="preserve"> </w:t>
      </w:r>
    </w:p>
    <w:p w14:paraId="01281F6F" w14:textId="77777777" w:rsidR="004A76A1" w:rsidRDefault="004A76A1">
      <w:pPr>
        <w:pStyle w:val="a3"/>
      </w:pPr>
      <w:r>
        <w:t xml:space="preserve">　　答：這個條件是熱誠的心、慈悲的心。義工是內財布施，我們用錢財、物品，這是「外財布施」；用我們的勞力、智慧，這是「內財布施」。內財布施福德勝過外財。　　節錄自：</w:t>
      </w:r>
      <w:r>
        <w:t>21-090-0020</w:t>
      </w:r>
      <w:r>
        <w:t xml:space="preserve">學佛答問　　</w:t>
      </w:r>
    </w:p>
    <w:sectPr w:rsidR="004A76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10855" w14:textId="77777777" w:rsidR="004A76A1" w:rsidRDefault="004A76A1" w:rsidP="00CF7F14">
      <w:r>
        <w:separator/>
      </w:r>
    </w:p>
  </w:endnote>
  <w:endnote w:type="continuationSeparator" w:id="0">
    <w:p w14:paraId="63CC2FB0" w14:textId="77777777" w:rsidR="004A76A1" w:rsidRDefault="004A76A1" w:rsidP="00CF7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B3A80" w14:textId="77777777" w:rsidR="004A76A1" w:rsidRDefault="004A76A1" w:rsidP="00CF7F14">
      <w:r>
        <w:separator/>
      </w:r>
    </w:p>
  </w:footnote>
  <w:footnote w:type="continuationSeparator" w:id="0">
    <w:p w14:paraId="4240C26A" w14:textId="77777777" w:rsidR="004A76A1" w:rsidRDefault="004A76A1" w:rsidP="00CF7F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14"/>
    <w:rsid w:val="004A76A1"/>
    <w:rsid w:val="00B519F4"/>
    <w:rsid w:val="00CF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D395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7F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7F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7F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7F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