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65711" w14:textId="77777777" w:rsidR="00866375" w:rsidRDefault="00866375">
      <w:r>
        <w:t>學佛答問集</w:t>
      </w:r>
      <w:r>
        <w:t>—</w:t>
      </w:r>
      <w:r>
        <w:t xml:space="preserve">複製人有無靈性？　　（第三六二集）　　</w:t>
      </w:r>
      <w:r>
        <w:t>2000/10/15</w:t>
      </w:r>
      <w:r>
        <w:t xml:space="preserve">　　新加坡佛教居士林　　檔名：</w:t>
      </w:r>
      <w:r>
        <w:t xml:space="preserve">29-522-0362 </w:t>
      </w:r>
    </w:p>
    <w:p w14:paraId="03C72822" w14:textId="77777777" w:rsidR="00866375" w:rsidRDefault="00866375">
      <w:pPr>
        <w:pStyle w:val="a3"/>
      </w:pPr>
      <w:r>
        <w:t xml:space="preserve">　　問：「現在生物科技進步，將來萬一有複製人類，請問此複製人有無靈性？」</w:t>
      </w:r>
      <w:r>
        <w:t xml:space="preserve"> </w:t>
      </w:r>
    </w:p>
    <w:p w14:paraId="0A5B44B2" w14:textId="77777777" w:rsidR="00866375" w:rsidRDefault="00866375">
      <w:pPr>
        <w:pStyle w:val="a3"/>
      </w:pPr>
      <w:r>
        <w:t xml:space="preserve">　　答：有。所有一切生物與無生物都有性，連石頭、桌椅板凳也都有法性，佛性與法性是一個性，他怎麼會沒有？當然有。縱然被複製為人，還是有佛性，不過複製出來之後，那個靈性更差了，比我們一般正常人還不如；也就是說，他更糊塗、更執著，他可能完全服從那個複製人的命令，複製人教他幹什麼，他就幹什麼，可能會變成這樣。這是非常愚痴，自己沒有智慧能夠辨別是非善惡，完全聽別人的擺佈，所以這是一個很可怕的現象。如果那個複製人類的人想利用這個做工具，替他爭權奪利，這是很危險的一樁事情。這是完全破壞了自然生態，自然生態被破壞，就是基督教、伊斯蘭教他們經典裡面講的世界末日，世界末日就降臨了，才會有這些反常的事情出現。　　節錄自：</w:t>
      </w:r>
      <w:r>
        <w:t>21-090-0027</w:t>
      </w:r>
      <w:r>
        <w:t xml:space="preserve">學佛答問　　</w:t>
      </w:r>
    </w:p>
    <w:sectPr w:rsidR="008663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602E2" w14:textId="77777777" w:rsidR="00866375" w:rsidRDefault="00866375" w:rsidP="00152A38">
      <w:r>
        <w:separator/>
      </w:r>
    </w:p>
  </w:endnote>
  <w:endnote w:type="continuationSeparator" w:id="0">
    <w:p w14:paraId="4220FE3C" w14:textId="77777777" w:rsidR="00866375" w:rsidRDefault="00866375" w:rsidP="00152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BDAA0" w14:textId="77777777" w:rsidR="00866375" w:rsidRDefault="00866375" w:rsidP="00152A38">
      <w:r>
        <w:separator/>
      </w:r>
    </w:p>
  </w:footnote>
  <w:footnote w:type="continuationSeparator" w:id="0">
    <w:p w14:paraId="5DEEF110" w14:textId="77777777" w:rsidR="00866375" w:rsidRDefault="00866375" w:rsidP="00152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A38"/>
    <w:rsid w:val="00152A38"/>
    <w:rsid w:val="008663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DF9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2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2A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2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2A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