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FCD7" w14:textId="77777777" w:rsidR="0046731E" w:rsidRDefault="0046731E">
      <w:r>
        <w:t>學佛答問集</w:t>
      </w:r>
      <w:r>
        <w:t>—</w:t>
      </w:r>
      <w:r>
        <w:t xml:space="preserve">瓷佛像底有個洞，是否不能供奉？　　（第三六九集）　　</w:t>
      </w:r>
      <w:r>
        <w:t>2000/10/17</w:t>
      </w:r>
      <w:r>
        <w:t xml:space="preserve">　　新加坡佛教居士林　　檔名：</w:t>
      </w:r>
      <w:r>
        <w:t xml:space="preserve">29-522-0369 </w:t>
      </w:r>
    </w:p>
    <w:p w14:paraId="35A5C2E3" w14:textId="77777777" w:rsidR="0046731E" w:rsidRDefault="0046731E">
      <w:pPr>
        <w:pStyle w:val="a3"/>
      </w:pPr>
      <w:r>
        <w:t xml:space="preserve">　　問：「瓷器佛像底座有一個洞，有人說不能供奉，請問是否不能供奉？」</w:t>
      </w:r>
      <w:r>
        <w:t xml:space="preserve"> </w:t>
      </w:r>
    </w:p>
    <w:p w14:paraId="33323ED4" w14:textId="77777777" w:rsidR="0046731E" w:rsidRDefault="0046731E">
      <w:pPr>
        <w:pStyle w:val="a3"/>
      </w:pPr>
      <w:r>
        <w:t xml:space="preserve">　　答：我倒問你，你說能不能供奉？瓷器佛像底下都有個洞，因為它是模子脫出來的。過去我們在圖書館供奉這一尊阿彌陀佛像就是瓷的，是一位老居士送給我們，這一尊佛像有相當年代，大概有兩、三百年了。今天四樓念佛堂周圍看到的佛像，就是這一尊瓷的佛像照像出來的。</w:t>
      </w:r>
      <w:r>
        <w:t xml:space="preserve"> </w:t>
      </w:r>
    </w:p>
    <w:p w14:paraId="29A125FB" w14:textId="77777777" w:rsidR="0046731E" w:rsidRDefault="0046731E">
      <w:pPr>
        <w:pStyle w:val="a3"/>
      </w:pPr>
      <w:r>
        <w:t xml:space="preserve">　　台灣地震很頻繁，佛像下面這個洞，正好我們在蓮花座上做個圓柱子，佛像插在裡面，就不怕地震了，否則很容易打破。這樣作法，你到圖書館去看，我們蓮花座當中差不多有這麼高的小柱子，佛像坐在下面，這個底盤很大、很重，所以地震就不要緊，就沒有關係。</w:t>
      </w:r>
      <w:r>
        <w:t xml:space="preserve"> </w:t>
      </w:r>
    </w:p>
    <w:p w14:paraId="263AD54B" w14:textId="77777777" w:rsidR="0046731E" w:rsidRDefault="0046731E">
      <w:pPr>
        <w:pStyle w:val="a3"/>
      </w:pPr>
      <w:r>
        <w:t xml:space="preserve">　　供養佛像是表法的，讓我們見到佛像，就想到阿彌陀佛，提醒我們時時刻刻不要忘記阿彌陀佛。所以佛像供塑造、彩畫的都可以，沒有說是不能供。這是「有人說」，哪個人說瓷佛像下面有洞不能供？請他把經文找出來，他沒有經典依據，佛跟我們講的「依法不依人」，那個人講的我們可以不必依，我們依佛經說的。　　節錄自：</w:t>
      </w:r>
      <w:r>
        <w:t>21-090-0029</w:t>
      </w:r>
      <w:r>
        <w:t xml:space="preserve">學佛答問　　</w:t>
      </w:r>
    </w:p>
    <w:sectPr w:rsidR="00467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A98A" w14:textId="77777777" w:rsidR="0046731E" w:rsidRDefault="0046731E" w:rsidP="00B43C02">
      <w:r>
        <w:separator/>
      </w:r>
    </w:p>
  </w:endnote>
  <w:endnote w:type="continuationSeparator" w:id="0">
    <w:p w14:paraId="19AE4F13" w14:textId="77777777" w:rsidR="0046731E" w:rsidRDefault="0046731E" w:rsidP="00B4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8A2D5" w14:textId="77777777" w:rsidR="0046731E" w:rsidRDefault="0046731E" w:rsidP="00B43C02">
      <w:r>
        <w:separator/>
      </w:r>
    </w:p>
  </w:footnote>
  <w:footnote w:type="continuationSeparator" w:id="0">
    <w:p w14:paraId="7DB89680" w14:textId="77777777" w:rsidR="0046731E" w:rsidRDefault="0046731E" w:rsidP="00B43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02"/>
    <w:rsid w:val="0046731E"/>
    <w:rsid w:val="00B43C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15C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