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8D98F" w14:textId="77777777" w:rsidR="005110D0" w:rsidRDefault="005110D0">
      <w:r>
        <w:t>學佛答問集</w:t>
      </w:r>
      <w:r>
        <w:t>—</w:t>
      </w:r>
      <w:r>
        <w:t xml:space="preserve">學佛不吃肉、不玩樂，長輩擔憂，算不算是孝養父母？　　（第三九二集）　　</w:t>
      </w:r>
      <w:r>
        <w:t>2000/10/20</w:t>
      </w:r>
      <w:r>
        <w:t xml:space="preserve">　　新加坡佛教居士林　　檔名：</w:t>
      </w:r>
      <w:r>
        <w:t xml:space="preserve">29-522-0392 </w:t>
      </w:r>
    </w:p>
    <w:p w14:paraId="782F24CD" w14:textId="77777777" w:rsidR="005110D0" w:rsidRDefault="005110D0">
      <w:pPr>
        <w:pStyle w:val="a3"/>
      </w:pPr>
      <w:r>
        <w:t xml:space="preserve">　　問：湖北周居士問，「師父教我們孝養父母，最重要的是養父母的心。師父少小離家雲遊四海，兒行千里母擔憂。我們學佛不吃肉、不看報、不玩樂，長輩家人同樣擔憂，請問這算不算是孝養父母？」</w:t>
      </w:r>
      <w:r>
        <w:t xml:space="preserve"> </w:t>
      </w:r>
    </w:p>
    <w:p w14:paraId="43A3D538" w14:textId="77777777" w:rsidR="005110D0" w:rsidRDefault="005110D0">
      <w:pPr>
        <w:pStyle w:val="a3"/>
      </w:pPr>
      <w:r>
        <w:t xml:space="preserve">　　答：我們生在動亂的時代，有時候是親人沒有辦法團聚，這種情形在我們這一代是非常普遍。抗戰期間，我們都是在學的兒童，那個時候中國跟日本作戰，我們被日本人追著跑，所以在抗戰期間做父母的人跟現在的父母心情不一樣。我們大概從九、十歲，就被父母訓練過獨立的生活；也就是說日常生活的煮飯、燒菜、洗衣服，這些統統要學會。什麼原因？怕在戰亂的時候全家人散失，小孩沒有生活能力，恐怕就活不下去。所以那個時代跟這個承平時代不一樣，那個時代隨時可以家破人亡，所以每個人都有高度的警覺。</w:t>
      </w:r>
      <w:r>
        <w:t xml:space="preserve"> </w:t>
      </w:r>
    </w:p>
    <w:p w14:paraId="7F378BD9" w14:textId="77777777" w:rsidR="005110D0" w:rsidRDefault="005110D0">
      <w:pPr>
        <w:pStyle w:val="a3"/>
      </w:pPr>
      <w:r>
        <w:t xml:space="preserve">　　我們從小就離開父母，抗戰期間的後半期我們都住在學校裡，學校就是家，我們就在學校裡生活，這是由國家照顧，就像當兵一樣，國家發一份糧食，發一些零用錢，也有救濟衣服。實際上，我們那時候都是難民，老師對我們的恩德，實在講是超過父母。所以我們的師生、同學感情非常深厚，絕對不是現在人所能理解的。少小離家雲遊四海，這是沒有辦法的，而且是父母囑咐的；在那個時代趕緊走，不走可能就被日本人抓去，就殺掉了，這種情形你們很難理解。</w:t>
      </w:r>
      <w:r>
        <w:t xml:space="preserve"> </w:t>
      </w:r>
    </w:p>
    <w:p w14:paraId="10FD011E" w14:textId="77777777" w:rsidR="005110D0" w:rsidRDefault="005110D0">
      <w:pPr>
        <w:pStyle w:val="a3"/>
      </w:pPr>
      <w:r>
        <w:t xml:space="preserve">　　學佛不吃肉、不看報、不玩樂。在我們這一代，因為離開太久了，我離開父母兄弟，整整三十六年沒有聯繫，以後改革開放之後才想辦法聯絡到。像我們這個情形，現在還都有，前幾天你們看到南北韓，他們家親眷屬隔離比我們的時間還要久，這種是變亂的社會。在新加坡這邊同修，是非常幸福，沒有遇過這些災難。學佛，家人不了解，當然感覺得這很悲觀，為什麼這麼消極出家，以後明白了，這才曉得出家的殊勝之處，這是他們意想不到的。　　節錄自：</w:t>
      </w:r>
      <w:r>
        <w:t>21-090-0032</w:t>
      </w:r>
      <w:r>
        <w:t xml:space="preserve">學佛答問　　</w:t>
      </w:r>
    </w:p>
    <w:sectPr w:rsidR="005110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2BAD1" w14:textId="77777777" w:rsidR="005110D0" w:rsidRDefault="005110D0" w:rsidP="001F4972">
      <w:r>
        <w:separator/>
      </w:r>
    </w:p>
  </w:endnote>
  <w:endnote w:type="continuationSeparator" w:id="0">
    <w:p w14:paraId="7D48E761" w14:textId="77777777" w:rsidR="005110D0" w:rsidRDefault="005110D0" w:rsidP="001F4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84FC1" w14:textId="77777777" w:rsidR="005110D0" w:rsidRDefault="005110D0" w:rsidP="001F4972">
      <w:r>
        <w:separator/>
      </w:r>
    </w:p>
  </w:footnote>
  <w:footnote w:type="continuationSeparator" w:id="0">
    <w:p w14:paraId="1D2A8E8C" w14:textId="77777777" w:rsidR="005110D0" w:rsidRDefault="005110D0" w:rsidP="001F4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72"/>
    <w:rsid w:val="001F4972"/>
    <w:rsid w:val="005110D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31B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9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9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9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9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