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79B1C" w14:textId="77777777" w:rsidR="00AF55D4" w:rsidRDefault="00AF55D4">
      <w:r>
        <w:t>學佛答問集</w:t>
      </w:r>
      <w:r>
        <w:t>—</w:t>
      </w:r>
      <w:r>
        <w:t xml:space="preserve">「教授四十二劫」與「說法千億歲」是否有矛盾？　　（第四Ｏ二集）　　</w:t>
      </w:r>
      <w:r>
        <w:t>2000/10/20</w:t>
      </w:r>
      <w:r>
        <w:t xml:space="preserve">　　新加坡佛教居士林　　檔名：</w:t>
      </w:r>
      <w:r>
        <w:t xml:space="preserve">29-522-0402 </w:t>
      </w:r>
    </w:p>
    <w:p w14:paraId="329629C9" w14:textId="77777777" w:rsidR="00AF55D4" w:rsidRDefault="00AF55D4">
      <w:pPr>
        <w:pStyle w:val="a3"/>
      </w:pPr>
      <w:r>
        <w:t xml:space="preserve">　　問：「弟子讀《無量壽經》，有一個疑問，在法藏因地第四章，『世間自在王如來，在世教授四十二劫』，其時間計算是否如下：人命從十歲到八萬四千歲，每百年增一歲，每一增減為一小劫，如此推算四十二劫時間為五百多億歲，但世間自在王佛說法千億歲，如此一來是否有矛盾的現象，或者為弟子計算錯誤？」</w:t>
      </w:r>
      <w:r>
        <w:t xml:space="preserve"> </w:t>
      </w:r>
    </w:p>
    <w:p w14:paraId="45CDC8BB" w14:textId="77777777" w:rsidR="00AF55D4" w:rsidRDefault="00AF55D4">
      <w:pPr>
        <w:pStyle w:val="a3"/>
      </w:pPr>
      <w:r>
        <w:t xml:space="preserve">　　答：大概是你計算錯誤了。為什麼？你計算是小劫，小劫四十二劫，確實只有五百多億歲，而佛講經說法有千億歲了，加了一倍。要知道佛經上講的是大劫，二十個小劫是一個中劫，四個中劫是一個大劫。他的壽命四十二劫是大劫，這時間非常非常之長。千億歲說法，要像我們現在人間壽命來講，人壽就以百歲來講，千億歲說法大概也不過就是一年，就像這種情形一樣，所以不是用小劫來計算的。　　節錄自：</w:t>
      </w:r>
      <w:r>
        <w:t>21-090-0032</w:t>
      </w:r>
      <w:r>
        <w:t xml:space="preserve">學佛答問　　</w:t>
      </w:r>
      <w:r>
        <w:t xml:space="preserve"> </w:t>
      </w:r>
    </w:p>
    <w:p w14:paraId="029A7711" w14:textId="77777777" w:rsidR="00AF55D4" w:rsidRDefault="00AF55D4">
      <w:pPr>
        <w:pStyle w:val="a3"/>
      </w:pPr>
      <w:r>
        <w:t xml:space="preserve">　　</w:t>
      </w:r>
    </w:p>
    <w:sectPr w:rsidR="00AF55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EE1FD" w14:textId="77777777" w:rsidR="00AF55D4" w:rsidRDefault="00AF55D4" w:rsidP="00631F39">
      <w:r>
        <w:separator/>
      </w:r>
    </w:p>
  </w:endnote>
  <w:endnote w:type="continuationSeparator" w:id="0">
    <w:p w14:paraId="7C7FCA93" w14:textId="77777777" w:rsidR="00AF55D4" w:rsidRDefault="00AF55D4" w:rsidP="00631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6A388" w14:textId="77777777" w:rsidR="00AF55D4" w:rsidRDefault="00AF55D4" w:rsidP="00631F39">
      <w:r>
        <w:separator/>
      </w:r>
    </w:p>
  </w:footnote>
  <w:footnote w:type="continuationSeparator" w:id="0">
    <w:p w14:paraId="47954D51" w14:textId="77777777" w:rsidR="00AF55D4" w:rsidRDefault="00AF55D4" w:rsidP="00631F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39"/>
    <w:rsid w:val="00631F39"/>
    <w:rsid w:val="00AF55D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8168E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1F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1F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1F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1F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