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4652" w14:textId="77777777" w:rsidR="00B72DBE" w:rsidRDefault="00B72DBE">
      <w:r>
        <w:t>學佛答問集</w:t>
      </w:r>
      <w:r>
        <w:t>—</w:t>
      </w:r>
      <w:r>
        <w:t xml:space="preserve">骨灰入海，不設靈位，會成為孤魂嗎？　　（第四一Ｏ集）　　</w:t>
      </w:r>
      <w:r>
        <w:t>2000/10/26</w:t>
      </w:r>
      <w:r>
        <w:t xml:space="preserve">　　新加坡佛教居士林　　檔名：</w:t>
      </w:r>
      <w:r>
        <w:t xml:space="preserve">29-522-0410 </w:t>
      </w:r>
    </w:p>
    <w:p w14:paraId="2BA57CA6" w14:textId="77777777" w:rsidR="00B72DBE" w:rsidRDefault="00B72DBE">
      <w:pPr>
        <w:pStyle w:val="a3"/>
      </w:pPr>
      <w:r>
        <w:t xml:space="preserve">　　問：「若去世後把骨灰灑入海中，不設靈位。請問對超度亡者有影響嗎？會成為孤魂嗎？」</w:t>
      </w:r>
      <w:r>
        <w:t xml:space="preserve"> </w:t>
      </w:r>
    </w:p>
    <w:p w14:paraId="06ABC360" w14:textId="77777777" w:rsidR="00B72DBE" w:rsidRDefault="00B72DBE">
      <w:pPr>
        <w:pStyle w:val="a3"/>
      </w:pPr>
      <w:r>
        <w:t xml:space="preserve">　　答：沒有影響，超度對他是有好處的，他也不會變成孤魂野鬼。　　節錄自：</w:t>
      </w:r>
      <w:r>
        <w:t>21-090-0033</w:t>
      </w:r>
      <w:r>
        <w:t xml:space="preserve">學佛答問　　</w:t>
      </w:r>
    </w:p>
    <w:sectPr w:rsidR="00B72D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07168" w14:textId="77777777" w:rsidR="00B72DBE" w:rsidRDefault="00B72DBE" w:rsidP="007F236E">
      <w:r>
        <w:separator/>
      </w:r>
    </w:p>
  </w:endnote>
  <w:endnote w:type="continuationSeparator" w:id="0">
    <w:p w14:paraId="7688D6CA" w14:textId="77777777" w:rsidR="00B72DBE" w:rsidRDefault="00B72DBE" w:rsidP="007F2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2707E" w14:textId="77777777" w:rsidR="00B72DBE" w:rsidRDefault="00B72DBE" w:rsidP="007F236E">
      <w:r>
        <w:separator/>
      </w:r>
    </w:p>
  </w:footnote>
  <w:footnote w:type="continuationSeparator" w:id="0">
    <w:p w14:paraId="1BBB528E" w14:textId="77777777" w:rsidR="00B72DBE" w:rsidRDefault="00B72DBE" w:rsidP="007F2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6E"/>
    <w:rsid w:val="007F236E"/>
    <w:rsid w:val="00B519F4"/>
    <w:rsid w:val="00B7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CDB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