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A6C3" w14:textId="77777777" w:rsidR="0092295E" w:rsidRDefault="0092295E">
      <w:r>
        <w:t>學佛答問集</w:t>
      </w:r>
      <w:r>
        <w:t>—</w:t>
      </w:r>
      <w:r>
        <w:t xml:space="preserve">新道場使用時，是否需要淨壇？　　（第四四三集）　　</w:t>
      </w:r>
      <w:r>
        <w:t>2000/10/30</w:t>
      </w:r>
      <w:r>
        <w:t xml:space="preserve">　　新加坡佛教居士林　　檔名：</w:t>
      </w:r>
      <w:r>
        <w:t xml:space="preserve">29-522-0443 </w:t>
      </w:r>
    </w:p>
    <w:p w14:paraId="43C12DA7" w14:textId="77777777" w:rsidR="0092295E" w:rsidRDefault="0092295E">
      <w:pPr>
        <w:pStyle w:val="a3"/>
      </w:pPr>
      <w:r>
        <w:t xml:space="preserve">　　問：「請問新道場使用時，是否需要淨壇，如果需要的話，應請什麼樣的人或需誦哪一部經？道場不大，面積只有七百多平方米。」</w:t>
      </w:r>
      <w:r>
        <w:t xml:space="preserve"> </w:t>
      </w:r>
    </w:p>
    <w:p w14:paraId="65013CF4" w14:textId="77777777" w:rsidR="0092295E" w:rsidRDefault="0092295E">
      <w:pPr>
        <w:pStyle w:val="a3"/>
      </w:pPr>
      <w:r>
        <w:t xml:space="preserve">　　答：新道場的啟用，舉行一個淨壇灑淨的儀式就好，課誦本裡面有儀規，照著儀規去做就行了；若能夠請到法師更好，請不到法師，居士自己也可以做。這裡面最重要的道理，就是「心淨則佛土淨」，要用清淨心來做儀式，就有效果，心不清淨，做儀式還是沒有用，學佛一定要明理。但是最如法的，新建立道場應當講一部《地藏經》，你有地了，「地」含藏著無盡的寶藏。你們聽我講經也可能聽說過，我對於任何一個新建道場，第一部經一定講《地藏菩薩本願經》。在世間法來說，《地藏經》是心理建設、基礎的建設。　　節錄自：</w:t>
      </w:r>
      <w:r>
        <w:t>21-090-0036</w:t>
      </w:r>
      <w:r>
        <w:t xml:space="preserve">學佛答問　　</w:t>
      </w:r>
    </w:p>
    <w:sectPr w:rsidR="009229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9AF9F" w14:textId="77777777" w:rsidR="0092295E" w:rsidRDefault="0092295E" w:rsidP="008F0B14">
      <w:r>
        <w:separator/>
      </w:r>
    </w:p>
  </w:endnote>
  <w:endnote w:type="continuationSeparator" w:id="0">
    <w:p w14:paraId="58F11E34" w14:textId="77777777" w:rsidR="0092295E" w:rsidRDefault="0092295E" w:rsidP="008F0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8FBE2" w14:textId="77777777" w:rsidR="0092295E" w:rsidRDefault="0092295E" w:rsidP="008F0B14">
      <w:r>
        <w:separator/>
      </w:r>
    </w:p>
  </w:footnote>
  <w:footnote w:type="continuationSeparator" w:id="0">
    <w:p w14:paraId="7B20A17D" w14:textId="77777777" w:rsidR="0092295E" w:rsidRDefault="0092295E" w:rsidP="008F0B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14"/>
    <w:rsid w:val="008F0B14"/>
    <w:rsid w:val="0092295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260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0B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0B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0B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B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