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448A" w14:textId="77777777" w:rsidR="00A35B2E" w:rsidRDefault="00A35B2E">
      <w:r>
        <w:t>學佛答問集</w:t>
      </w:r>
      <w:r>
        <w:t>—</w:t>
      </w:r>
      <w:r>
        <w:t xml:space="preserve">放生導致捕捉愈多，該怎麼辦？　　（第四七Ｏ集）　　</w:t>
      </w:r>
      <w:r>
        <w:t>2000/11/1</w:t>
      </w:r>
      <w:r>
        <w:t xml:space="preserve">　　新加坡佛教居士林　　檔名：</w:t>
      </w:r>
      <w:r>
        <w:t xml:space="preserve">29-522-0470 </w:t>
      </w:r>
    </w:p>
    <w:p w14:paraId="3EF301C1" w14:textId="77777777" w:rsidR="00A35B2E" w:rsidRDefault="00A35B2E">
      <w:pPr>
        <w:pStyle w:val="a3"/>
      </w:pPr>
      <w:r>
        <w:t xml:space="preserve">　　問：「我們這個地方是屬於西北半農半放牧地區，屠宰牛羊等家畜的殺業很重，因此感召天災不斷。但是放生這一類眾生的條件有限，心有餘而力不足。近年來人們也發展到捕捉販賣國家明令禁止的山禽動物，我們就發心放生這些可憐無辜的眾生，並且勸告捕捉的人；但是無濟於事，反而和我們討價還價，於是我們只好經常換人去，仍然被敏感的販子認出這是放生的人。他們發現有銷路，可能更加積極的捕捉。所以人們說：『你們放生的人愈買，他們捕捉也就愈多，你們這不是幫助他們增長貪心、幫助他們造業？』我們也很困惑，不去放生實在於心不忍，請問該怎麼辦？」</w:t>
      </w:r>
      <w:r>
        <w:t xml:space="preserve"> </w:t>
      </w:r>
    </w:p>
    <w:p w14:paraId="0B97159E" w14:textId="77777777" w:rsidR="00A35B2E" w:rsidRDefault="00A35B2E">
      <w:pPr>
        <w:pStyle w:val="a3"/>
      </w:pPr>
      <w:r>
        <w:t xml:space="preserve">　　答：放生是好事情，可是任何事情都有利有弊，道理我們要懂。他講的話沒錯。有一年，那是在台中求學的時候，台中慈光圖書館是個慈善機構，每逢星期三李炳南老居士在那裡講經，曾經一次，也是星期三講經這一天，有幾個人抬來一隻很大的海龜到門口，問有沒有人要買放生？大家一看，那麼大的龜，大家立刻就湊錢把牠買下來，買下來第二天就放生去了。下個星期三，他又搞一隻來了，也還不錯，有一些人把牠買來放生了。李老師就警告，下一次再來千萬不要買，你們肯買，他每一個星期就去抓，不買他就不抓了。果然到了第三個禮拜，他又抓來二、三隻；不買了，所以以後就沒有了，所以我們要懂得這些人的心理。</w:t>
      </w:r>
      <w:r>
        <w:t xml:space="preserve"> </w:t>
      </w:r>
    </w:p>
    <w:p w14:paraId="3E251355" w14:textId="77777777" w:rsidR="00A35B2E" w:rsidRDefault="00A35B2E">
      <w:pPr>
        <w:pStyle w:val="a3"/>
      </w:pPr>
      <w:r>
        <w:t xml:space="preserve">　　佛教我們放生，是我們平時居家，你們到市場買菜，偶然看到很活潑的這些動物，你仔細去觀察判斷，牠決定可以能活得下來你就買，如果買下來再去放生已經不能活了，你就不要買。慈悲要有智慧，慈悲不能用感情，感情是所謂的「慈悲多禍害，方便出下流」，一定要有理智，不可以感情用事，這個道理一定要懂。所以遇到捕捉山裡面這些動物的人，你們常買去放生，他就常去抓，你不理會，他看到沒有銷路，他就不去抓，要懂這個道理。　　節錄自：</w:t>
      </w:r>
      <w:r>
        <w:t>21-090-0038</w:t>
      </w:r>
      <w:r>
        <w:t xml:space="preserve">學佛答問　　</w:t>
      </w:r>
    </w:p>
    <w:sectPr w:rsidR="00A35B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F4F85" w14:textId="77777777" w:rsidR="00A35B2E" w:rsidRDefault="00A35B2E" w:rsidP="00692C6F">
      <w:r>
        <w:separator/>
      </w:r>
    </w:p>
  </w:endnote>
  <w:endnote w:type="continuationSeparator" w:id="0">
    <w:p w14:paraId="3AF4E3C9" w14:textId="77777777" w:rsidR="00A35B2E" w:rsidRDefault="00A35B2E" w:rsidP="00692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BA955" w14:textId="77777777" w:rsidR="00A35B2E" w:rsidRDefault="00A35B2E" w:rsidP="00692C6F">
      <w:r>
        <w:separator/>
      </w:r>
    </w:p>
  </w:footnote>
  <w:footnote w:type="continuationSeparator" w:id="0">
    <w:p w14:paraId="1478CD92" w14:textId="77777777" w:rsidR="00A35B2E" w:rsidRDefault="00A35B2E" w:rsidP="00692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6F"/>
    <w:rsid w:val="00692C6F"/>
    <w:rsid w:val="00A35B2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9A6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