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1A75" w14:textId="77777777" w:rsidR="003F49DF" w:rsidRDefault="003F49DF">
      <w:r>
        <w:t>學佛答問集</w:t>
      </w:r>
      <w:r>
        <w:t>—</w:t>
      </w:r>
      <w:r>
        <w:t xml:space="preserve">皈依大悲慈父阿彌陀佛，這樣念三皈依如法嗎？　　（第五Ｏ三集）　　</w:t>
      </w:r>
      <w:r>
        <w:t>2000/11/20</w:t>
      </w:r>
      <w:r>
        <w:t xml:space="preserve">　　新加坡佛教居士林　　檔名：</w:t>
      </w:r>
      <w:r>
        <w:t xml:space="preserve">29-522-0503 </w:t>
      </w:r>
    </w:p>
    <w:p w14:paraId="22CAD817" w14:textId="77777777" w:rsidR="003F49DF" w:rsidRDefault="003F49DF">
      <w:pPr>
        <w:pStyle w:val="a3"/>
      </w:pPr>
      <w:r>
        <w:t xml:space="preserve">　　問：「我在帶領大眾念佛，迴向後，我就遵照淨空老法師所開示的，我帶領大眾念三皈依時：『自皈依佛，皈依大悲慈父阿彌陀佛；自皈依法，皈依《佛說大乘無量壽莊嚴清淨平等覺經》；皈依僧，皈依觀世音菩薩、大勢至菩薩、普賢菩薩、文殊菩薩、彌勒菩薩』。我們在家裡做早晚課，也是這樣念的，請問這樣如法嗎？」</w:t>
      </w:r>
      <w:r>
        <w:t xml:space="preserve"> </w:t>
      </w:r>
    </w:p>
    <w:p w14:paraId="5AD0BF2C" w14:textId="77777777" w:rsidR="003F49DF" w:rsidRDefault="003F49DF">
      <w:pPr>
        <w:pStyle w:val="a3"/>
      </w:pPr>
      <w:r>
        <w:t xml:space="preserve">　　答：亦如法，亦不如法。如法，是你這麼做並沒有過失；不如法，你跟大家做的不一樣。你自己單獨做，沒有問題；跟大眾在一起，一定要依照大眾依據的儀規。整齊是莊嚴，是莊嚴道場，我們自己不可以標新立異。這個說法是我在介紹講解三皈、傳授三皈時跟大家說的，這個意思你明瞭就好。我們皈依三寶落實在事相上，如果單講皈依佛、皈依法、皈依僧，沒有一個實質上的形相，我們的皈依依舊感覺得很空虛、不踏實，所以我才特別這樣介紹。這個介紹，也是釋迦牟尼佛教導我們的，所以不算錯；但是在大眾做功課儀規裡面，它不是這個念法，我們要從眾，但是心裡頭很清楚、很明白，這樣才好。　　節錄自：</w:t>
      </w:r>
      <w:r>
        <w:t>21-090-0042</w:t>
      </w:r>
      <w:r>
        <w:t xml:space="preserve">學佛答問　　</w:t>
      </w:r>
    </w:p>
    <w:sectPr w:rsidR="003F49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EE1F5" w14:textId="77777777" w:rsidR="003F49DF" w:rsidRDefault="003F49DF" w:rsidP="00E93378">
      <w:r>
        <w:separator/>
      </w:r>
    </w:p>
  </w:endnote>
  <w:endnote w:type="continuationSeparator" w:id="0">
    <w:p w14:paraId="7F236A7D" w14:textId="77777777" w:rsidR="003F49DF" w:rsidRDefault="003F49DF" w:rsidP="00E93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9CD8E" w14:textId="77777777" w:rsidR="003F49DF" w:rsidRDefault="003F49DF" w:rsidP="00E93378">
      <w:r>
        <w:separator/>
      </w:r>
    </w:p>
  </w:footnote>
  <w:footnote w:type="continuationSeparator" w:id="0">
    <w:p w14:paraId="0FB42FFA" w14:textId="77777777" w:rsidR="003F49DF" w:rsidRDefault="003F49DF" w:rsidP="00E93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78"/>
    <w:rsid w:val="003F49DF"/>
    <w:rsid w:val="00B519F4"/>
    <w:rsid w:val="00E9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76F1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3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3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3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3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