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B813" w14:textId="77777777" w:rsidR="006D66BF" w:rsidRDefault="006D66BF">
      <w:r>
        <w:t>學佛答問集</w:t>
      </w:r>
      <w:r>
        <w:t>—</w:t>
      </w:r>
      <w:r>
        <w:t xml:space="preserve">成佛業障全消，為何釋迦牟尼佛還受果報？　　（第五三九集）　　</w:t>
      </w:r>
      <w:r>
        <w:t>2000/12/26</w:t>
      </w:r>
      <w:r>
        <w:t xml:space="preserve">　　新加坡佛教居士林　　檔名：</w:t>
      </w:r>
      <w:r>
        <w:t xml:space="preserve">29-522-0539 </w:t>
      </w:r>
    </w:p>
    <w:p w14:paraId="6EB473BC" w14:textId="77777777" w:rsidR="006D66BF" w:rsidRDefault="006D66BF">
      <w:pPr>
        <w:pStyle w:val="a3"/>
      </w:pPr>
      <w:r>
        <w:t xml:space="preserve">　　問：「成佛就是已經把業障全部消除，請問為何釋迦牟尼佛還要受果報？」</w:t>
      </w:r>
      <w:r>
        <w:t xml:space="preserve"> </w:t>
      </w:r>
    </w:p>
    <w:p w14:paraId="1BC8F467" w14:textId="77777777" w:rsidR="006D66BF" w:rsidRDefault="006D66BF">
      <w:pPr>
        <w:pStyle w:val="a3"/>
      </w:pPr>
      <w:r>
        <w:t xml:space="preserve">　　答：我要問你，誰說釋迦牟尼佛受果報，你看到了？業障全部消除之後，我再表演一下業障，行不行？這個可以，這是在舞台上表演。諸位要曉得，諸佛菩薩、法身大士他們到世間來是表演的，你可不能當真，我們凡夫是真有業障，他是表演給我們看，他是來作戲的。你沒有聽說過嗎？那叫「遊戲神通」。他是遊戲神通，不是真的有業障。試問，釋迦牟尼佛真的要摩耶夫人懷孕十個月才投胎嗎？沒有這回事！還要真的從小慢慢長大，還要搞八相成道？那是演戲，不是真的。</w:t>
      </w:r>
      <w:r>
        <w:t xml:space="preserve"> </w:t>
      </w:r>
    </w:p>
    <w:p w14:paraId="0754C5B3" w14:textId="77777777" w:rsidR="006D66BF" w:rsidRDefault="006D66BF">
      <w:pPr>
        <w:pStyle w:val="a3"/>
      </w:pPr>
      <w:r>
        <w:t xml:space="preserve">　　《梵網經》上釋尊自己說，他到這個社會來，到我們這個地球來，表演成佛，表演八相成道，這一次是第八千次。不但他是來表演的，他的一千二百五十五個弟子也是來表演的，都不是凡夫。這些弟子有許多早就成佛了，只是來同唱這一台戲而已。不僅這些出家弟子是佛與大菩薩示現的，很多國王、大臣、長者、居士也是菩薩再來。《觀無量壽佛經》的韋提希夫人，你認為她真的是凡夫？她是來唱戲表演的，是佛陀再來。我們這次在《華嚴經》看到了，多少菩薩，多少聲聞、緣覺，多少天神、雜神，統統是諸佛如來化現的，沒有一個是凡夫。統統是業障全部都消除了，他們表演給我們看，幫助我們道道地地的凡夫覺悟，是這麼回事情，你要是把它當真，你就錯了。　　節錄自：</w:t>
      </w:r>
      <w:r>
        <w:t>21-090-0045</w:t>
      </w:r>
      <w:r>
        <w:t xml:space="preserve">學佛答問　　</w:t>
      </w:r>
    </w:p>
    <w:sectPr w:rsidR="006D66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33D7C" w14:textId="77777777" w:rsidR="006D66BF" w:rsidRDefault="006D66BF" w:rsidP="009A0CD1">
      <w:r>
        <w:separator/>
      </w:r>
    </w:p>
  </w:endnote>
  <w:endnote w:type="continuationSeparator" w:id="0">
    <w:p w14:paraId="6C872A69" w14:textId="77777777" w:rsidR="006D66BF" w:rsidRDefault="006D66BF" w:rsidP="009A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44AE" w14:textId="77777777" w:rsidR="006D66BF" w:rsidRDefault="006D66BF" w:rsidP="009A0CD1">
      <w:r>
        <w:separator/>
      </w:r>
    </w:p>
  </w:footnote>
  <w:footnote w:type="continuationSeparator" w:id="0">
    <w:p w14:paraId="731B2DF1" w14:textId="77777777" w:rsidR="006D66BF" w:rsidRDefault="006D66BF" w:rsidP="009A0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D1"/>
    <w:rsid w:val="006D66BF"/>
    <w:rsid w:val="009A0CD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CEF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0C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0C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0C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0C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