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552B" w14:textId="77777777" w:rsidR="007F6D32" w:rsidRDefault="007F6D32">
      <w:r>
        <w:t>學佛答問集</w:t>
      </w:r>
      <w:r>
        <w:t>—</w:t>
      </w:r>
      <w:r>
        <w:t xml:space="preserve">聽到人謗佛，不說話，是否被牽累？　　（第六一五集）　　</w:t>
      </w:r>
      <w:r>
        <w:t>2001/1/12</w:t>
      </w:r>
      <w:r>
        <w:t xml:space="preserve">　　新加坡佛教居士林　　檔名：</w:t>
      </w:r>
      <w:r>
        <w:t xml:space="preserve">29-522-0615 </w:t>
      </w:r>
    </w:p>
    <w:p w14:paraId="70E41D2C" w14:textId="77777777" w:rsidR="007F6D32" w:rsidRDefault="007F6D32">
      <w:pPr>
        <w:pStyle w:val="a3"/>
      </w:pPr>
      <w:r>
        <w:t xml:space="preserve">　　問：「弟子曾經有一次到一位女同修家裡，他先生因為不信佛，在我面前毀謗出家人。我深怕因果，所以不敢開口說話，坐在那裡當作什麼都沒聽到。後來聽到一位法師說：『無論何人在說損人的話，如果你站著、聽著，造成他有這個緣造業，你也一樣有罪。』弟子曾經聽老法師說過，毀謗破壞三寶的形象罪過很大，死後必墮阿鼻地獄。請問弟子是否被牽累，應如何是好？」</w:t>
      </w:r>
      <w:r>
        <w:t xml:space="preserve"> </w:t>
      </w:r>
    </w:p>
    <w:p w14:paraId="7A4016EB" w14:textId="77777777" w:rsidR="007F6D32" w:rsidRDefault="007F6D32">
      <w:pPr>
        <w:pStyle w:val="a3"/>
      </w:pPr>
      <w:r>
        <w:t xml:space="preserve">　　答：應如何是好？老實念佛求生淨土就好。到西方極樂世界，你的一切罪過都可以能夠避免了，所以還是念佛好。以後遇到這種事情，別人毀謗，不管是說什麼人的過失，你在旁邊聽了，不可以不說話。你不說話是錯誤的，你要說話，說什麼話？「阿彌陀佛」，就說這一句。他講幾句，你回幾句「阿彌陀佛」，你不斷的把「阿彌陀佛」灌到他耳朵裡去，你的功德無量！他的話我們可以不聽，他講一句，我們回答他一句，這個辦法比什麼都好，這就度了眾生。　　節錄自：</w:t>
      </w:r>
      <w:r>
        <w:t>21-090-0051</w:t>
      </w:r>
      <w:r>
        <w:t xml:space="preserve">學佛答問　　</w:t>
      </w:r>
    </w:p>
    <w:sectPr w:rsidR="007F6D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4450" w14:textId="77777777" w:rsidR="007F6D32" w:rsidRDefault="007F6D32" w:rsidP="00BE4659">
      <w:r>
        <w:separator/>
      </w:r>
    </w:p>
  </w:endnote>
  <w:endnote w:type="continuationSeparator" w:id="0">
    <w:p w14:paraId="6E276F64" w14:textId="77777777" w:rsidR="007F6D32" w:rsidRDefault="007F6D32" w:rsidP="00BE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0E25" w14:textId="77777777" w:rsidR="007F6D32" w:rsidRDefault="007F6D32" w:rsidP="00BE4659">
      <w:r>
        <w:separator/>
      </w:r>
    </w:p>
  </w:footnote>
  <w:footnote w:type="continuationSeparator" w:id="0">
    <w:p w14:paraId="5C5BFF60" w14:textId="77777777" w:rsidR="007F6D32" w:rsidRDefault="007F6D32" w:rsidP="00BE4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9"/>
    <w:rsid w:val="007F6D32"/>
    <w:rsid w:val="00B519F4"/>
    <w:rsid w:val="00B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F13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