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6FC6" w14:textId="77777777" w:rsidR="008D58EC" w:rsidRDefault="008D58EC">
      <w:r>
        <w:t>學佛答問集</w:t>
      </w:r>
      <w:r>
        <w:t>—</w:t>
      </w:r>
      <w:r>
        <w:t xml:space="preserve">念佛時心煩或昏沉，並有異感，是業障重嗎？　　（第六一九集）　　</w:t>
      </w:r>
      <w:r>
        <w:t>2001/1/12</w:t>
      </w:r>
      <w:r>
        <w:t xml:space="preserve">　　新加坡佛教居士林　　檔名：</w:t>
      </w:r>
      <w:r>
        <w:t xml:space="preserve">29-522-0619 </w:t>
      </w:r>
    </w:p>
    <w:p w14:paraId="734902CD" w14:textId="77777777" w:rsidR="008D58EC" w:rsidRDefault="008D58EC">
      <w:pPr>
        <w:pStyle w:val="a3"/>
      </w:pPr>
      <w:r>
        <w:t xml:space="preserve">　　問：「弟子學佛十多年，念佛號時有時感覺心裡很煩惱，坐著靜念佛時就會睡眠。有時候就像作夢，還有時候脖子後面像做電療似的，請問是弟子業障重嗎？」</w:t>
      </w:r>
      <w:r>
        <w:t xml:space="preserve"> </w:t>
      </w:r>
    </w:p>
    <w:p w14:paraId="52FD66B0" w14:textId="77777777" w:rsidR="008D58EC" w:rsidRDefault="008D58EC">
      <w:pPr>
        <w:pStyle w:val="a3"/>
      </w:pPr>
      <w:r>
        <w:t xml:space="preserve">　　答：這些境界如果現前的時候，佛在《楞嚴經》上教我們一個方法，不去理它，你慢慢就會正常。不要把這個事情放在心上，縱然遇到了，或是昏沈，或是掉舉，都不要理它。如果是昏沈，打瞌睡，精神提不起來，可以繞佛，可以在佛堂繞佛，經行繞佛，或者是拜佛。如果感覺到哪個地方不舒服，可以調整自己的身體，調整自己坐著或者站著的姿勢，這樣就好。你不要把這些事情放在心上，這個非常重要。　　節錄自：</w:t>
      </w:r>
      <w:r>
        <w:t>21-090-0051</w:t>
      </w:r>
      <w:r>
        <w:t xml:space="preserve">學佛答問　　</w:t>
      </w:r>
    </w:p>
    <w:sectPr w:rsidR="008D58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8000" w14:textId="77777777" w:rsidR="008D58EC" w:rsidRDefault="008D58EC" w:rsidP="00EB2B72">
      <w:r>
        <w:separator/>
      </w:r>
    </w:p>
  </w:endnote>
  <w:endnote w:type="continuationSeparator" w:id="0">
    <w:p w14:paraId="28D55B90" w14:textId="77777777" w:rsidR="008D58EC" w:rsidRDefault="008D58EC" w:rsidP="00EB2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F263" w14:textId="77777777" w:rsidR="008D58EC" w:rsidRDefault="008D58EC" w:rsidP="00EB2B72">
      <w:r>
        <w:separator/>
      </w:r>
    </w:p>
  </w:footnote>
  <w:footnote w:type="continuationSeparator" w:id="0">
    <w:p w14:paraId="334ECC2D" w14:textId="77777777" w:rsidR="008D58EC" w:rsidRDefault="008D58EC" w:rsidP="00EB2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72"/>
    <w:rsid w:val="008D58EC"/>
    <w:rsid w:val="00B519F4"/>
    <w:rsid w:val="00EB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5BD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B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B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B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B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