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64073" w14:textId="77777777" w:rsidR="003831E1" w:rsidRDefault="003831E1">
      <w:r>
        <w:t>學佛答問集</w:t>
      </w:r>
      <w:r>
        <w:t>—</w:t>
      </w:r>
      <w:r>
        <w:t xml:space="preserve">發現出家老友的習氣，是否可以提醒？　　（第六五一集）　　</w:t>
      </w:r>
      <w:r>
        <w:t>2001/1/17</w:t>
      </w:r>
      <w:r>
        <w:t xml:space="preserve">　　新加坡佛教居士林　　檔名：</w:t>
      </w:r>
      <w:r>
        <w:t xml:space="preserve">29-522-0651 </w:t>
      </w:r>
    </w:p>
    <w:p w14:paraId="0563485C" w14:textId="77777777" w:rsidR="003831E1" w:rsidRDefault="003831E1">
      <w:pPr>
        <w:pStyle w:val="a3"/>
      </w:pPr>
      <w:r>
        <w:t xml:space="preserve">　　問：「如果弟子發現出家眾，像是恆生（這出家人是你的老朋友），他的習氣孤僻，請問是否可以提醒？」</w:t>
      </w:r>
      <w:r>
        <w:t xml:space="preserve"> </w:t>
      </w:r>
    </w:p>
    <w:p w14:paraId="4CDB96F6" w14:textId="77777777" w:rsidR="003831E1" w:rsidRDefault="003831E1">
      <w:pPr>
        <w:pStyle w:val="a3"/>
      </w:pPr>
      <w:r>
        <w:t xml:space="preserve">　　答：你們交情深厚，出家人跟在家人也都是同學，同參道友，有義務幫助他改過，幫助他回頭。但是我們勸導別人一定要觀機，就是他能不能接受。我們勸人要觀察機緣，什麼時候勸導他最好，有時節因緣，在什麼樣的場所、什麼時候最為恰當，這個要多想想。勸導的時候，最好沒有第三者在旁邊，為什麼？如果有第三者在旁邊，你勸導他，說他的過失，他難為情，不但不感激，反而結冤仇。這些地方就是佛家講，要有高度智慧，要有善巧方便。在過去，幫我們糾正錯誤，糾正過失，是我們的父母和老師，父母跟老師是有義務，但同學跟同學之間要懂得規勸的道理。</w:t>
      </w:r>
      <w:r>
        <w:t xml:space="preserve"> </w:t>
      </w:r>
    </w:p>
    <w:p w14:paraId="1F3B3549" w14:textId="77777777" w:rsidR="003831E1" w:rsidRDefault="003831E1">
      <w:pPr>
        <w:pStyle w:val="a3"/>
      </w:pPr>
      <w:r>
        <w:t xml:space="preserve">　　第二個問題：「如果不提醒他，請問是否犯菩薩戒？」</w:t>
      </w:r>
      <w:r>
        <w:t xml:space="preserve"> </w:t>
      </w:r>
    </w:p>
    <w:p w14:paraId="3D77E3CC" w14:textId="77777777" w:rsidR="003831E1" w:rsidRDefault="003831E1">
      <w:pPr>
        <w:pStyle w:val="a3"/>
      </w:pPr>
      <w:r>
        <w:t xml:space="preserve">　　答：確實，這是犯菩薩戒。如果你知道提醒他，他不能接受且會結成冤仇，在這種狀況之下可以不提醒，這沒有過失。如果知道提醒他，他能接受，他能回頭，我們不提醒他，我們就有過失。所以要了解他，要認識他。</w:t>
      </w:r>
      <w:r>
        <w:t xml:space="preserve"> </w:t>
      </w:r>
    </w:p>
    <w:p w14:paraId="3B6ADE61" w14:textId="77777777" w:rsidR="003831E1" w:rsidRDefault="003831E1">
      <w:pPr>
        <w:pStyle w:val="a3"/>
      </w:pPr>
      <w:r>
        <w:t xml:space="preserve">　　第三個問題：「如果弟子不能忍耐，請問迴避相處是否上策？」</w:t>
      </w:r>
      <w:r>
        <w:t xml:space="preserve"> </w:t>
      </w:r>
    </w:p>
    <w:p w14:paraId="0DE1FDD7" w14:textId="77777777" w:rsidR="003831E1" w:rsidRDefault="003831E1">
      <w:pPr>
        <w:pStyle w:val="a3"/>
      </w:pPr>
      <w:r>
        <w:t xml:space="preserve">　　答：這個方法可以。他不能接受規勸，我們迴避，這個作法可以。　　節錄自：</w:t>
      </w:r>
      <w:r>
        <w:t>21-090-0054</w:t>
      </w:r>
      <w:r>
        <w:t xml:space="preserve">學佛答問　　</w:t>
      </w:r>
    </w:p>
    <w:sectPr w:rsidR="003831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82963" w14:textId="77777777" w:rsidR="003831E1" w:rsidRDefault="003831E1" w:rsidP="006B426A">
      <w:r>
        <w:separator/>
      </w:r>
    </w:p>
  </w:endnote>
  <w:endnote w:type="continuationSeparator" w:id="0">
    <w:p w14:paraId="0E1C62CF" w14:textId="77777777" w:rsidR="003831E1" w:rsidRDefault="003831E1" w:rsidP="006B4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6ECC1" w14:textId="77777777" w:rsidR="003831E1" w:rsidRDefault="003831E1" w:rsidP="006B426A">
      <w:r>
        <w:separator/>
      </w:r>
    </w:p>
  </w:footnote>
  <w:footnote w:type="continuationSeparator" w:id="0">
    <w:p w14:paraId="344A9129" w14:textId="77777777" w:rsidR="003831E1" w:rsidRDefault="003831E1" w:rsidP="006B42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26A"/>
    <w:rsid w:val="003831E1"/>
    <w:rsid w:val="006B426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876E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42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42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42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42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