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74BFC" w14:textId="77777777" w:rsidR="00395BEA" w:rsidRDefault="00395BEA">
      <w:r>
        <w:t>學佛答問集</w:t>
      </w:r>
      <w:r>
        <w:t>—</w:t>
      </w:r>
      <w:r>
        <w:t xml:space="preserve">用神通做善事，甚至講經說法，就這種現象請開示　　（第六六Ｏ集）　　</w:t>
      </w:r>
      <w:r>
        <w:t>2001/1/18</w:t>
      </w:r>
      <w:r>
        <w:t xml:space="preserve">　　新加坡佛教居士林　　檔名：</w:t>
      </w:r>
      <w:r>
        <w:t xml:space="preserve">29-522-0660 </w:t>
      </w:r>
    </w:p>
    <w:p w14:paraId="0F8AE382" w14:textId="77777777" w:rsidR="00395BEA" w:rsidRDefault="00395BEA">
      <w:pPr>
        <w:pStyle w:val="a3"/>
      </w:pPr>
      <w:r>
        <w:t xml:space="preserve">　　問：「現在很多人被鬼神附體，他們大都有一些神通。有人用神通做一些善事，並皈依了佛門，甚至為別人講經說法，以此誘惑許多學佛的人圍著他轉，最後自己也著了魔。請問法師，就這種現象，為我做一個開示。」</w:t>
      </w:r>
      <w:r>
        <w:t xml:space="preserve"> </w:t>
      </w:r>
    </w:p>
    <w:p w14:paraId="5E46A759" w14:textId="77777777" w:rsidR="00395BEA" w:rsidRDefault="00395BEA">
      <w:pPr>
        <w:pStyle w:val="a3"/>
      </w:pPr>
      <w:r>
        <w:t xml:space="preserve">　　答：這個現象在《楞嚴經》上，你回去把《楞嚴經》找出來，好好的看看。經看不懂，看圓瑛法師的註解。《楞嚴經》近代註解的人也很多，圓瑛法師的註子比較容易看，他是深入淺出。佛在經上告訴我們，這是魔附身。魔，經上講「陰魔」，種類很多，大別有五十類，每一類裡頭詳細分非常複雜。特別是在我們這個時代常常有，我們遇到千萬不要好奇，不要嚮往神通，不要嚮往感應，就能夠遠離魔事。遇到著魔這些人，實在講我們自己功力不夠，換句話說，我們還抵不過魔，只好遠離。否則的話，你想幫他忙，不但幫不上，會給自己惹上麻煩。嚴重的，確確實實無法挽救。我們在國外看到很多，最後都是住到精神病院，醫生說他是精神分裂症。關到精神病院，等於終身監禁，非常痛苦。凡是著魔，都是喜歡神通，好奇騖怪，不是老老實實修行的，老實修行人不會著魔。多看《楞嚴》，你就了解。　　節錄自：</w:t>
      </w:r>
      <w:r>
        <w:t>21-090-0055</w:t>
      </w:r>
      <w:r>
        <w:t xml:space="preserve">學佛答問　　</w:t>
      </w:r>
    </w:p>
    <w:sectPr w:rsidR="00395BE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71A54" w14:textId="77777777" w:rsidR="00395BEA" w:rsidRDefault="00395BEA" w:rsidP="00713FB4">
      <w:r>
        <w:separator/>
      </w:r>
    </w:p>
  </w:endnote>
  <w:endnote w:type="continuationSeparator" w:id="0">
    <w:p w14:paraId="6D8A74B2" w14:textId="77777777" w:rsidR="00395BEA" w:rsidRDefault="00395BEA" w:rsidP="00713F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F69A8" w14:textId="77777777" w:rsidR="00395BEA" w:rsidRDefault="00395BEA" w:rsidP="00713FB4">
      <w:r>
        <w:separator/>
      </w:r>
    </w:p>
  </w:footnote>
  <w:footnote w:type="continuationSeparator" w:id="0">
    <w:p w14:paraId="73849DAE" w14:textId="77777777" w:rsidR="00395BEA" w:rsidRDefault="00395BEA" w:rsidP="00713F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FB4"/>
    <w:rsid w:val="00395BEA"/>
    <w:rsid w:val="00713FB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5AA4E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3FB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3FB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3FB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3FB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2026-08-12T07:14:00Z</dcterms:created>
  <dcterms:modified xsi:type="dcterms:W3CDTF">2026-08-12T07:14:00Z</dcterms:modified>
</cp:coreProperties>
</file>