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9F48D7" w14:textId="77777777" w:rsidR="00E520BE" w:rsidRDefault="00E520BE">
      <w:r>
        <w:t>學佛答問集</w:t>
      </w:r>
      <w:r>
        <w:t>—</w:t>
      </w:r>
      <w:r>
        <w:t xml:space="preserve">摩門教所求的永生是否在天界？　　（第六八Ｏ集）　　</w:t>
      </w:r>
      <w:r>
        <w:t>2001/2/13</w:t>
      </w:r>
      <w:r>
        <w:t xml:space="preserve">　　新加坡佛教居士林　　檔名：</w:t>
      </w:r>
      <w:r>
        <w:t xml:space="preserve">29-522-0680 </w:t>
      </w:r>
    </w:p>
    <w:p w14:paraId="7CBA41BC" w14:textId="77777777" w:rsidR="00E520BE" w:rsidRDefault="00E520BE">
      <w:pPr>
        <w:pStyle w:val="a3"/>
      </w:pPr>
      <w:r>
        <w:t xml:space="preserve">　　問：「弟子曾認識一位摩門教的教徒，與他進行過交談。他說摩門教的目標是求永生，並且也是二力法門，與我們淨土宗的二力法門是一樣。弟子對摩門教不甚了解，請問他們所求的永生是否在天界？」</w:t>
      </w:r>
      <w:r>
        <w:t xml:space="preserve"> </w:t>
      </w:r>
    </w:p>
    <w:p w14:paraId="1078BD24" w14:textId="77777777" w:rsidR="00E520BE" w:rsidRDefault="00E520BE">
      <w:pPr>
        <w:pStyle w:val="a3"/>
      </w:pPr>
      <w:r>
        <w:t xml:space="preserve">　　答：摩門教是從基督教裡面分出來的一個支派，我們知道在美國非常盛行，我們佛教講大本山，摩門教的根據地在加州，信徒也不少。是不是能夠得到永生？這個很難說。佛法裡面是跟我們講理。淨土的二力法門，第一個要靠自力，第二個是他力。他們也講二力法門，我在美國遇到過基督教的傳教師跟我們談，他們也是二力法門，但是他們第一個是神的力量，第二個才是自己的力量，他跟我們是相反。他們也講信願行，可是他們是以信天主為中心，我們不是，我們以信自己為中心。蕅益大師講「信」，第一個是信自，第二個是信他。他們不是如此，他們第一個是信他，第二個才是信自，跟我們恰恰相反。不是說信了就得救，哪有這麼便宜的事情！信了能不能得救？信了下面要有修行，能不能得救就看你修行的功夫，決不是說信了就成功，哪有這麼便宜的事情！</w:t>
      </w:r>
      <w:r>
        <w:t xml:space="preserve"> </w:t>
      </w:r>
    </w:p>
    <w:p w14:paraId="02FCBAAA" w14:textId="77777777" w:rsidR="00E520BE" w:rsidRDefault="00E520BE">
      <w:pPr>
        <w:pStyle w:val="a3"/>
      </w:pPr>
      <w:r>
        <w:t xml:space="preserve">　　生天，生天之道在十善業。基督教經典裡面，他們的根本經典就是《新舊約》，現在比較大的教派，猶太教、天主教、基督教、摩門教，原始的經典就是《新舊約全書》。這個經典裡所教導的，你做到了幾成？這就跟我講《無量壽經》一樣，你百分之百的做到是上上品往生，你能做到百分之九十是上中品往生，做到百分之八十是上下品往生，這個有道理的。</w:t>
      </w:r>
      <w:r>
        <w:t xml:space="preserve"> </w:t>
      </w:r>
    </w:p>
    <w:p w14:paraId="3491C228" w14:textId="77777777" w:rsidR="00E520BE" w:rsidRDefault="00E520BE">
      <w:pPr>
        <w:pStyle w:val="a3"/>
      </w:pPr>
      <w:r>
        <w:t xml:space="preserve">　　《新舊約全書》裡面所講的這些道理、教訓，你能做多少？你要是全做到了，大概你在天道是最高的那一層天。因為他們沒有斷欲，換句話說，我相、人相、眾生相、壽者相統統具足，沒有斷掉；沒有斷掉，我們曉得，他生的天是欲界天。欲界最高的是他化自在天，你不能完全做到，能做到百分之九十、百分之八十，你生天降一等，生化樂天，功夫再差一點的，下面有兜率天、夜摩天、忉利天，一層一層往下降，你是生哪一層天？最低的是四王天，至少也要做到百分之二十，要做到兩成才能生天，單講「信」而不修行，沒有修德，是生不了天界。這些道理佛經講得透徹，講得清楚，所以我們讀了，感到佛所說的話如理如法，就是合情、合理、合法，我們歡喜接受。</w:t>
      </w:r>
      <w:r>
        <w:t xml:space="preserve"> </w:t>
      </w:r>
    </w:p>
    <w:p w14:paraId="56D24D6D" w14:textId="77777777" w:rsidR="00E520BE" w:rsidRDefault="00E520BE">
      <w:pPr>
        <w:pStyle w:val="a3"/>
      </w:pPr>
      <w:r>
        <w:t xml:space="preserve">　　講到「永生」，這個的確是有問題。天人壽命比人間長，福報比我們大，不是永生。永生這個問題難！至少要超越三界才能得永生。超越三界，這就不是一個簡單的事情，換句話說，最低限度你有能力脫離六道輪迴。脫離六道輪迴最低的層次是阿羅漢，要斷見思煩惱，要超出六道，這才算是永生；如果不能證阿羅漢果，永生是有名無實。　　節錄自：</w:t>
      </w:r>
      <w:r>
        <w:t>21-090-0057</w:t>
      </w:r>
      <w:r>
        <w:t xml:space="preserve">學佛答問　　</w:t>
      </w:r>
    </w:p>
    <w:sectPr w:rsidR="00E520B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DD84E9" w14:textId="77777777" w:rsidR="00E520BE" w:rsidRDefault="00E520BE" w:rsidP="001A7EE2">
      <w:r>
        <w:separator/>
      </w:r>
    </w:p>
  </w:endnote>
  <w:endnote w:type="continuationSeparator" w:id="0">
    <w:p w14:paraId="41461D80" w14:textId="77777777" w:rsidR="00E520BE" w:rsidRDefault="00E520BE" w:rsidP="001A7E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719E6E" w14:textId="77777777" w:rsidR="00E520BE" w:rsidRDefault="00E520BE" w:rsidP="001A7EE2">
      <w:r>
        <w:separator/>
      </w:r>
    </w:p>
  </w:footnote>
  <w:footnote w:type="continuationSeparator" w:id="0">
    <w:p w14:paraId="5088AAEB" w14:textId="77777777" w:rsidR="00E520BE" w:rsidRDefault="00E520BE" w:rsidP="001A7EE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7EE2"/>
    <w:rsid w:val="001A7EE2"/>
    <w:rsid w:val="00B519F4"/>
    <w:rsid w:val="00E520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03EC844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A7EE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A7EE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A7EE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A7EE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170</Words>
  <Characters>971</Characters>
  <Application>Microsoft Office Word</Application>
  <DocSecurity>0</DocSecurity>
  <Lines>8</Lines>
  <Paragraphs>2</Paragraphs>
  <ScaleCrop>false</ScaleCrop>
  <Company/>
  <LinksUpToDate>false</LinksUpToDate>
  <CharactersWithSpaces>1139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2026-08-12T07:15:00Z</dcterms:created>
  <dcterms:modified xsi:type="dcterms:W3CDTF">2026-08-12T07:15:00Z</dcterms:modified>
</cp:coreProperties>
</file>