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12C2" w14:textId="77777777" w:rsidR="009B7E27" w:rsidRDefault="009B7E27">
      <w:r>
        <w:t>學佛答問集</w:t>
      </w:r>
      <w:r>
        <w:t>—</w:t>
      </w:r>
      <w:r>
        <w:t xml:space="preserve">佛像損壞，應如何處理？　　（第七Ｏ七集）　　</w:t>
      </w:r>
      <w:r>
        <w:t>2001/2/25</w:t>
      </w:r>
      <w:r>
        <w:t xml:space="preserve">　　新加坡佛教居士林　　檔名：</w:t>
      </w:r>
      <w:r>
        <w:t xml:space="preserve">29-522-0707 </w:t>
      </w:r>
    </w:p>
    <w:p w14:paraId="6835A8ED" w14:textId="77777777" w:rsidR="009B7E27" w:rsidRDefault="009B7E27">
      <w:pPr>
        <w:pStyle w:val="a3"/>
      </w:pPr>
      <w:r>
        <w:t xml:space="preserve">　　問：「請問佛像損壞應如何處理？」</w:t>
      </w:r>
      <w:r>
        <w:t xml:space="preserve"> </w:t>
      </w:r>
    </w:p>
    <w:p w14:paraId="6D9E8BD9" w14:textId="77777777" w:rsidR="009B7E27" w:rsidRDefault="009B7E27">
      <w:pPr>
        <w:pStyle w:val="a3"/>
      </w:pPr>
      <w:r>
        <w:t xml:space="preserve">　　答：佛像損害不是有意破壞的，沒有罪過。如果是有意、惡意毀壞佛像，這個罪過等於出佛身血，是很重的罪。不小心、無意的損壞，這是有過沒有罪。處理的方法，要看是哪一類的佛像。如果是畫像，古人所畫的像損壞了，我們要裱褙、要修補。為什麼？它是屬於歷史文物，應當有責任、有使命把它傳給下一代。像現在許多出土的佛像，出土的佛像很多都已經被破壞了，還有許多人發心把它修補出來，讓它恢復到完整，這是一種。</w:t>
      </w:r>
      <w:r>
        <w:t xml:space="preserve"> </w:t>
      </w:r>
    </w:p>
    <w:p w14:paraId="7667F86B" w14:textId="77777777" w:rsidR="009B7E27" w:rsidRDefault="009B7E27">
      <w:pPr>
        <w:pStyle w:val="a3"/>
      </w:pPr>
      <w:r>
        <w:t xml:space="preserve">　　如果是很普通的佛像，到處都能夠請得到、買得到的佛像，一般人並不把它看作很貴重的，無保存價值的，這種佛像一般的處理，古德講有兩種方法：一種是將它埋在乾淨的土地裡面，最好能在郊外人跡罕至之處，把佛像埋在地底下，這是一種處理方法。另外一種是火化，火化這個方法最好是在寺廟的火化爐，用這個方法來處理。</w:t>
      </w:r>
      <w:r>
        <w:t xml:space="preserve"> </w:t>
      </w:r>
    </w:p>
    <w:p w14:paraId="0DB212FE" w14:textId="77777777" w:rsidR="009B7E27" w:rsidRDefault="009B7E27">
      <w:pPr>
        <w:pStyle w:val="a3"/>
      </w:pPr>
      <w:r>
        <w:t xml:space="preserve">　　問：「有的佛像有鬍鬚，請問是否如法？」</w:t>
      </w:r>
      <w:r>
        <w:t xml:space="preserve"> </w:t>
      </w:r>
    </w:p>
    <w:p w14:paraId="038F3FF7" w14:textId="77777777" w:rsidR="009B7E27" w:rsidRDefault="009B7E27">
      <w:pPr>
        <w:pStyle w:val="a3"/>
      </w:pPr>
      <w:r>
        <w:t xml:space="preserve">　　答：大概有鬍鬚的，多半是密宗的畫像，這是如法的，我們不要有分別執著。　　節錄自：</w:t>
      </w:r>
      <w:r>
        <w:t>21-090-0061</w:t>
      </w:r>
      <w:r>
        <w:t xml:space="preserve">學佛答問　　</w:t>
      </w:r>
    </w:p>
    <w:sectPr w:rsidR="009B7E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5CD0D" w14:textId="77777777" w:rsidR="009B7E27" w:rsidRDefault="009B7E27" w:rsidP="00920D23">
      <w:r>
        <w:separator/>
      </w:r>
    </w:p>
  </w:endnote>
  <w:endnote w:type="continuationSeparator" w:id="0">
    <w:p w14:paraId="54DA94E0" w14:textId="77777777" w:rsidR="009B7E27" w:rsidRDefault="009B7E27" w:rsidP="00920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53557" w14:textId="77777777" w:rsidR="009B7E27" w:rsidRDefault="009B7E27" w:rsidP="00920D23">
      <w:r>
        <w:separator/>
      </w:r>
    </w:p>
  </w:footnote>
  <w:footnote w:type="continuationSeparator" w:id="0">
    <w:p w14:paraId="43E2BD16" w14:textId="77777777" w:rsidR="009B7E27" w:rsidRDefault="009B7E27" w:rsidP="00920D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23"/>
    <w:rsid w:val="00920D23"/>
    <w:rsid w:val="009B7E2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225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0D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0D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0D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0D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